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89" w:rsidRDefault="00AE4489" w:rsidP="00AE4489">
      <w:pPr>
        <w:spacing w:before="300" w:after="300" w:line="750" w:lineRule="atLeast"/>
        <w:jc w:val="center"/>
        <w:outlineLvl w:val="1"/>
        <w:rPr>
          <w:rFonts w:ascii="黑体" w:eastAsia="黑体" w:hAnsi="黑体"/>
          <w:kern w:val="36"/>
          <w:sz w:val="52"/>
          <w:szCs w:val="52"/>
        </w:rPr>
      </w:pPr>
      <w:r>
        <w:rPr>
          <w:rFonts w:ascii="黑体" w:eastAsia="黑体" w:hAnsi="黑体" w:hint="eastAsia"/>
          <w:kern w:val="36"/>
          <w:sz w:val="52"/>
          <w:szCs w:val="52"/>
        </w:rPr>
        <w:t>白蚁防治单位及技术人员</w:t>
      </w:r>
    </w:p>
    <w:p w:rsidR="00AE4489" w:rsidRDefault="00AE4489" w:rsidP="00AE4489">
      <w:pPr>
        <w:spacing w:before="300" w:after="300" w:line="750" w:lineRule="atLeast"/>
        <w:jc w:val="center"/>
        <w:outlineLvl w:val="1"/>
        <w:rPr>
          <w:rFonts w:ascii="黑体" w:eastAsia="黑体" w:hAnsi="黑体"/>
          <w:kern w:val="36"/>
          <w:sz w:val="52"/>
          <w:szCs w:val="52"/>
        </w:rPr>
      </w:pPr>
      <w:r>
        <w:rPr>
          <w:rFonts w:ascii="黑体" w:eastAsia="黑体" w:hAnsi="黑体" w:hint="eastAsia"/>
          <w:kern w:val="36"/>
          <w:sz w:val="52"/>
          <w:szCs w:val="52"/>
        </w:rPr>
        <w:t>备案办事指南</w:t>
      </w:r>
    </w:p>
    <w:p w:rsidR="00AE4489" w:rsidRDefault="00AE4489" w:rsidP="00AE4489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266700</wp:posOffset>
                </wp:positionV>
                <wp:extent cx="5081270" cy="15875"/>
                <wp:effectExtent l="11430" t="6985" r="12700" b="1524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1270" cy="15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9pt;margin-top:21pt;width:400.1pt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" strokecolor="red" strokeweight="1pt"/>
            </w:pict>
          </mc:Fallback>
        </mc:AlternateConten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 xml:space="preserve">    一、受理范围</w:t>
      </w:r>
    </w:p>
    <w:p w:rsidR="00AE4489" w:rsidRDefault="00AE4489" w:rsidP="00AE4489">
      <w:pPr>
        <w:spacing w:beforeLines="50" w:before="156" w:afterLines="50" w:after="156"/>
        <w:ind w:firstLine="435"/>
        <w:outlineLvl w:val="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1.具备白蚁防治单位</w:t>
      </w:r>
      <w:r w:rsidR="00084F5C">
        <w:rPr>
          <w:rFonts w:hint="eastAsia"/>
          <w:b/>
          <w:sz w:val="21"/>
          <w:szCs w:val="21"/>
        </w:rPr>
        <w:t>及技术人员</w:t>
      </w:r>
      <w:r>
        <w:rPr>
          <w:rFonts w:hint="eastAsia"/>
          <w:b/>
          <w:sz w:val="21"/>
          <w:szCs w:val="21"/>
        </w:rPr>
        <w:t>备案申请条件的企业。</w:t>
      </w:r>
    </w:p>
    <w:p w:rsidR="00AE4489" w:rsidRDefault="00AE4489" w:rsidP="00AE4489">
      <w:pPr>
        <w:ind w:firstLine="437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2.符合下列全部条件，可提出申请：</w:t>
      </w:r>
    </w:p>
    <w:p w:rsidR="00AE4489" w:rsidRDefault="00AE4489" w:rsidP="00AE4489">
      <w:pPr>
        <w:spacing w:beforeLines="50" w:before="156" w:afterLines="50" w:after="156"/>
        <w:ind w:firstLine="435"/>
        <w:outlineLvl w:val="3"/>
        <w:rPr>
          <w:sz w:val="21"/>
          <w:szCs w:val="21"/>
        </w:rPr>
      </w:pPr>
      <w:r>
        <w:rPr>
          <w:rFonts w:hint="eastAsia"/>
          <w:sz w:val="21"/>
          <w:szCs w:val="21"/>
        </w:rPr>
        <w:t>依据《建设部关于修改&lt;城市房屋白蚁防治管理规定&gt;的决定》第六条：“设立白蚁防治单位，应当具备以下条件： （一）有自己的名称和组织机构； （二）有固定的办公地点及场所； （三）有生物、药物检测和建筑工程等专业的专职技术人员。”</w:t>
      </w:r>
    </w:p>
    <w:p w:rsidR="00AE4489" w:rsidRDefault="00AE4489" w:rsidP="00AE4489">
      <w:pPr>
        <w:ind w:firstLineChars="200" w:firstLine="420"/>
        <w:rPr>
          <w:b/>
          <w:sz w:val="21"/>
        </w:rPr>
      </w:pPr>
      <w:r>
        <w:rPr>
          <w:sz w:val="21"/>
        </w:rPr>
        <w:t>《</w:t>
      </w:r>
      <w:r>
        <w:rPr>
          <w:rFonts w:hint="eastAsia"/>
          <w:sz w:val="21"/>
        </w:rPr>
        <w:t>梅州城区城市</w:t>
      </w:r>
      <w:r>
        <w:rPr>
          <w:sz w:val="21"/>
        </w:rPr>
        <w:t>房屋白蚁防治管理办法》第</w:t>
      </w:r>
      <w:r>
        <w:rPr>
          <w:rFonts w:hint="eastAsia"/>
          <w:sz w:val="21"/>
        </w:rPr>
        <w:t>六</w:t>
      </w:r>
      <w:r>
        <w:rPr>
          <w:sz w:val="21"/>
        </w:rPr>
        <w:t>条：</w:t>
      </w:r>
      <w:r>
        <w:rPr>
          <w:rFonts w:hint="eastAsia"/>
          <w:sz w:val="21"/>
        </w:rPr>
        <w:t>在梅州城区承担房屋白蚁治理工作单位，应到</w:t>
      </w:r>
      <w:r w:rsidR="007903DF">
        <w:rPr>
          <w:rFonts w:hint="eastAsia"/>
          <w:sz w:val="21"/>
        </w:rPr>
        <w:t>市工程建设综合服务中心</w:t>
      </w:r>
      <w:r>
        <w:rPr>
          <w:rFonts w:hint="eastAsia"/>
          <w:sz w:val="21"/>
        </w:rPr>
        <w:t>办理备案登记手续。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二、设立依据</w:t>
      </w:r>
    </w:p>
    <w:p w:rsidR="00AE4489" w:rsidRDefault="00AE4489" w:rsidP="00AE4489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1.《</w:t>
      </w:r>
      <w:r>
        <w:rPr>
          <w:rFonts w:hint="eastAsia"/>
          <w:sz w:val="21"/>
        </w:rPr>
        <w:t>梅州城区城市</w:t>
      </w:r>
      <w:r>
        <w:rPr>
          <w:sz w:val="21"/>
        </w:rPr>
        <w:t>房屋白蚁防治管理办法</w:t>
      </w:r>
      <w:r>
        <w:rPr>
          <w:rFonts w:hint="eastAsia"/>
          <w:sz w:val="21"/>
          <w:szCs w:val="21"/>
        </w:rPr>
        <w:t>》 第六条；</w:t>
      </w:r>
    </w:p>
    <w:p w:rsidR="00AE4489" w:rsidRDefault="00AE4489" w:rsidP="00AE4489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2.《建设部关于修改&lt;城市房屋白蚁防治管理规定&gt;的决定》 第六条；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三、实施机关</w:t>
      </w:r>
    </w:p>
    <w:p w:rsidR="00AE4489" w:rsidRDefault="00966D7B" w:rsidP="00AE4489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本公共服务办理机关为</w:t>
      </w:r>
      <w:r w:rsidR="00AE4489">
        <w:rPr>
          <w:rFonts w:hint="eastAsia"/>
          <w:sz w:val="21"/>
          <w:szCs w:val="21"/>
        </w:rPr>
        <w:t>：</w:t>
      </w:r>
      <w:r w:rsidR="007903DF">
        <w:rPr>
          <w:rFonts w:hint="eastAsia"/>
          <w:sz w:val="21"/>
        </w:rPr>
        <w:t>市工程建设综合服务中心</w:t>
      </w:r>
      <w:r w:rsidR="00AE4489">
        <w:rPr>
          <w:rFonts w:hint="eastAsia"/>
          <w:sz w:val="21"/>
          <w:szCs w:val="21"/>
        </w:rPr>
        <w:t>。</w:t>
      </w:r>
    </w:p>
    <w:p w:rsidR="00A0224C" w:rsidRPr="00A0224C" w:rsidRDefault="00A0224C" w:rsidP="00A0224C">
      <w:pPr>
        <w:ind w:firstLineChars="200" w:firstLine="420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权责划分：市直（含梅江区）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四、办理条件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722"/>
        <w:gridCol w:w="2841"/>
      </w:tblGrid>
      <w:tr w:rsidR="00AE4489" w:rsidTr="003B6BB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设立依据</w:t>
            </w:r>
          </w:p>
        </w:tc>
        <w:tc>
          <w:tcPr>
            <w:tcW w:w="4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《建设部关于修改&lt;城市房屋白蚁防治管理规定&gt;的决定》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第六条</w:t>
            </w:r>
          </w:p>
        </w:tc>
      </w:tr>
      <w:tr w:rsidR="00AE4489" w:rsidTr="003B6BB6"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必要条件</w:t>
            </w: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1.满足下列全部条件的，予以办理：</w:t>
            </w:r>
          </w:p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1）有自己的名称和组织机构</w:t>
            </w:r>
          </w:p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2）有生物、药物检测和建筑工程等专业的专职技术人员</w:t>
            </w:r>
          </w:p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3）有固定的办公地点及场所</w:t>
            </w:r>
          </w:p>
        </w:tc>
      </w:tr>
      <w:tr w:rsidR="00AE4489" w:rsidTr="003B6BB6"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b/>
                <w:sz w:val="18"/>
                <w:szCs w:val="18"/>
              </w:rPr>
            </w:pPr>
          </w:p>
        </w:tc>
        <w:tc>
          <w:tcPr>
            <w:tcW w:w="7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2.不予办理的情形：</w:t>
            </w:r>
          </w:p>
          <w:p w:rsidR="00AE4489" w:rsidRDefault="00AE4489" w:rsidP="003B6BB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无。</w:t>
            </w:r>
          </w:p>
        </w:tc>
      </w:tr>
    </w:tbl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五、申请材料</w:t>
      </w:r>
    </w:p>
    <w:p w:rsidR="00AE4489" w:rsidRDefault="00AE4489" w:rsidP="00AE4489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纸质申请材料采用A4纸，手写材料应当字迹工整、清晰，复印件申请人均应签名、复印清晰、大小与原件相符。</w:t>
      </w:r>
    </w:p>
    <w:p w:rsidR="00AE4489" w:rsidRDefault="00AE4489" w:rsidP="00AE4489">
      <w:pPr>
        <w:spacing w:beforeLines="50" w:before="156" w:afterLines="50" w:after="156"/>
        <w:ind w:firstLineChars="200" w:firstLine="420"/>
        <w:jc w:val="center"/>
        <w:rPr>
          <w:rFonts w:ascii="黑体" w:eastAsia="黑体" w:hAnsi="黑体"/>
          <w:sz w:val="21"/>
          <w:szCs w:val="21"/>
          <w:highlight w:val="green"/>
        </w:rPr>
      </w:pPr>
      <w:r>
        <w:rPr>
          <w:rFonts w:ascii="黑体" w:eastAsia="黑体" w:hAnsi="黑体" w:hint="eastAsia"/>
          <w:sz w:val="21"/>
          <w:szCs w:val="21"/>
        </w:rPr>
        <w:lastRenderedPageBreak/>
        <w:t xml:space="preserve"> 表1 白蚁防治单位</w:t>
      </w:r>
      <w:r w:rsidR="00BA66AF">
        <w:rPr>
          <w:rFonts w:ascii="黑体" w:eastAsia="黑体" w:hAnsi="黑体" w:hint="eastAsia"/>
          <w:sz w:val="21"/>
          <w:szCs w:val="21"/>
        </w:rPr>
        <w:t>及技术人员</w:t>
      </w:r>
      <w:r>
        <w:rPr>
          <w:rFonts w:ascii="黑体" w:eastAsia="黑体" w:hAnsi="黑体" w:hint="eastAsia"/>
          <w:sz w:val="21"/>
          <w:szCs w:val="21"/>
        </w:rPr>
        <w:t xml:space="preserve">备案申请材料目录 </w:t>
      </w:r>
    </w:p>
    <w:tbl>
      <w:tblPr>
        <w:tblW w:w="831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734"/>
        <w:gridCol w:w="1433"/>
        <w:gridCol w:w="1433"/>
        <w:gridCol w:w="1222"/>
      </w:tblGrid>
      <w:tr w:rsidR="00AE4489" w:rsidTr="003B6BB6">
        <w:trPr>
          <w:tblHeader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材料名称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原件</w:t>
            </w:r>
            <w:r>
              <w:rPr>
                <w:rFonts w:hint="eastAsia"/>
                <w:b/>
                <w:sz w:val="18"/>
                <w:szCs w:val="18"/>
              </w:rPr>
              <w:br/>
              <w:t>份数（份/套）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复印件</w:t>
            </w:r>
            <w:r>
              <w:rPr>
                <w:rFonts w:hint="eastAsia"/>
                <w:b/>
                <w:sz w:val="18"/>
                <w:szCs w:val="18"/>
              </w:rPr>
              <w:br/>
              <w:t>份数（份/套）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纸质/电子版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白蚁防治单位</w:t>
            </w:r>
            <w:r w:rsidR="00BA66AF">
              <w:rPr>
                <w:rFonts w:hint="eastAsia"/>
                <w:sz w:val="18"/>
                <w:szCs w:val="18"/>
              </w:rPr>
              <w:t>及技术人员</w:t>
            </w:r>
            <w:r>
              <w:rPr>
                <w:rFonts w:hint="eastAsia"/>
                <w:sz w:val="18"/>
                <w:szCs w:val="18"/>
              </w:rPr>
              <w:t>备案申请表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工商营业执照、组织机构代码证、法人身份证明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办公场所证明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专职技术人员的职称证书、白蚁防治职业资格证书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专职技术人员的劳动聘用合同、</w:t>
            </w:r>
            <w:proofErr w:type="gramStart"/>
            <w:r>
              <w:rPr>
                <w:rFonts w:hint="eastAsia"/>
                <w:sz w:val="18"/>
                <w:szCs w:val="18"/>
              </w:rPr>
              <w:t>社保证明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验资证明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  <w:tr w:rsidR="00AE4489" w:rsidTr="003B6BB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企业管理制度和药物管理制度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无。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          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纸质            </w:t>
            </w:r>
          </w:p>
        </w:tc>
      </w:tr>
    </w:tbl>
    <w:p w:rsidR="00AE4489" w:rsidRDefault="00AE4489" w:rsidP="003E4958">
      <w:pPr>
        <w:spacing w:beforeLines="100" w:before="312" w:afterLines="50" w:after="156"/>
        <w:ind w:firstLine="420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六、办理时限</w:t>
      </w:r>
    </w:p>
    <w:tbl>
      <w:tblPr>
        <w:tblW w:w="83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140"/>
        <w:gridCol w:w="1656"/>
        <w:gridCol w:w="4119"/>
      </w:tblGrid>
      <w:tr w:rsidR="00AE4489" w:rsidTr="003B6BB6">
        <w:trPr>
          <w:trHeight w:val="48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申请时限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AE4489" w:rsidTr="003B6BB6">
        <w:trPr>
          <w:trHeight w:val="4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受理时限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1个工作日          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受理时限说明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自接到申请之日起1个工作日内</w:t>
            </w:r>
            <w:proofErr w:type="gramStart"/>
            <w:r>
              <w:rPr>
                <w:rFonts w:hint="eastAsia"/>
                <w:sz w:val="18"/>
                <w:szCs w:val="18"/>
              </w:rPr>
              <w:t>作出</w:t>
            </w:r>
            <w:proofErr w:type="gramEnd"/>
            <w:r>
              <w:rPr>
                <w:rFonts w:hint="eastAsia"/>
                <w:sz w:val="18"/>
                <w:szCs w:val="18"/>
              </w:rPr>
              <w:t>受理或不予受理决定。</w:t>
            </w:r>
          </w:p>
        </w:tc>
      </w:tr>
      <w:tr w:rsidR="00AE4489" w:rsidTr="003B6BB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法定办理时限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20个工作日          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法定办理时限说明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自受理许可申请之日起二十日内</w:t>
            </w:r>
            <w:proofErr w:type="gramStart"/>
            <w:r>
              <w:rPr>
                <w:rFonts w:hint="eastAsia"/>
                <w:sz w:val="18"/>
                <w:szCs w:val="18"/>
              </w:rPr>
              <w:t>作出</w:t>
            </w:r>
            <w:proofErr w:type="gramEnd"/>
            <w:r>
              <w:rPr>
                <w:rFonts w:hint="eastAsia"/>
                <w:sz w:val="18"/>
                <w:szCs w:val="18"/>
              </w:rPr>
              <w:t>许可决定，二十日内不能</w:t>
            </w:r>
            <w:proofErr w:type="gramStart"/>
            <w:r>
              <w:rPr>
                <w:rFonts w:hint="eastAsia"/>
                <w:sz w:val="18"/>
                <w:szCs w:val="18"/>
              </w:rPr>
              <w:t>作出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决定的，经本行政机关负责人批准，可以延长十日 ，并应当将延长期限的理由告知申请人。             </w:t>
            </w:r>
          </w:p>
        </w:tc>
      </w:tr>
      <w:tr w:rsidR="00AE4489" w:rsidTr="003B6BB6">
        <w:trPr>
          <w:trHeight w:val="43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承诺办理时限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5个工作日          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承诺办理时限说明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自受理之日起5个工作日</w:t>
            </w:r>
          </w:p>
        </w:tc>
      </w:tr>
    </w:tbl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 xml:space="preserve">    七、办理收费</w:t>
      </w:r>
    </w:p>
    <w:p w:rsidR="00AE4489" w:rsidRDefault="00AE4489" w:rsidP="00AE4489">
      <w:pPr>
        <w:spacing w:beforeLines="50" w:before="156" w:afterLines="50" w:after="156"/>
        <w:ind w:firstLineChars="200" w:firstLine="420"/>
        <w:rPr>
          <w:sz w:val="21"/>
        </w:rPr>
      </w:pPr>
      <w:r>
        <w:rPr>
          <w:sz w:val="21"/>
        </w:rPr>
        <w:t>不收费。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八、办理流程</w:t>
      </w:r>
    </w:p>
    <w:p w:rsidR="00AE4489" w:rsidRDefault="00AE4489" w:rsidP="00AE4489">
      <w:pPr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 xml:space="preserve">    本事项窗口办理流程如下：</w:t>
      </w:r>
    </w:p>
    <w:p w:rsidR="00AE4489" w:rsidRDefault="00AE4489" w:rsidP="00AE4489">
      <w:pPr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1.申请。申请人向</w:t>
      </w:r>
      <w:r w:rsidR="007903DF">
        <w:rPr>
          <w:rFonts w:hint="eastAsia"/>
          <w:sz w:val="21"/>
        </w:rPr>
        <w:t>市工程建设综合服务中心</w:t>
      </w:r>
      <w:r>
        <w:rPr>
          <w:rFonts w:hint="eastAsia"/>
          <w:color w:val="000000"/>
          <w:sz w:val="21"/>
          <w:szCs w:val="21"/>
        </w:rPr>
        <w:t>服务窗口提出申请，提交申请材料。</w:t>
      </w:r>
    </w:p>
    <w:p w:rsidR="00AE4489" w:rsidRDefault="00AE4489" w:rsidP="00AE4489">
      <w:pPr>
        <w:adjustRightInd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2.受理。</w:t>
      </w:r>
      <w:proofErr w:type="gramStart"/>
      <w:r>
        <w:rPr>
          <w:rFonts w:hint="eastAsia"/>
          <w:color w:val="000000"/>
          <w:sz w:val="21"/>
          <w:szCs w:val="21"/>
        </w:rPr>
        <w:t>接件受理</w:t>
      </w:r>
      <w:proofErr w:type="gramEnd"/>
      <w:r>
        <w:rPr>
          <w:rFonts w:hint="eastAsia"/>
          <w:color w:val="000000"/>
          <w:sz w:val="21"/>
          <w:szCs w:val="21"/>
        </w:rPr>
        <w:t>人员核验申请材料，当场</w:t>
      </w:r>
      <w:proofErr w:type="gramStart"/>
      <w:r>
        <w:rPr>
          <w:rFonts w:hint="eastAsia"/>
          <w:color w:val="000000"/>
          <w:sz w:val="21"/>
          <w:szCs w:val="21"/>
        </w:rPr>
        <w:t>作出</w:t>
      </w:r>
      <w:proofErr w:type="gramEnd"/>
      <w:r>
        <w:rPr>
          <w:rFonts w:hint="eastAsia"/>
          <w:color w:val="000000"/>
          <w:sz w:val="21"/>
          <w:szCs w:val="21"/>
        </w:rPr>
        <w:t>受理决定。申请人符合申请资格，并材料齐全、格式规范、符合法定形式的，予以受理；申请人不符合申请资格或材料不齐全、不符合法定形式的，</w:t>
      </w:r>
      <w:proofErr w:type="gramStart"/>
      <w:r>
        <w:rPr>
          <w:rFonts w:hint="eastAsia"/>
          <w:color w:val="000000"/>
          <w:sz w:val="21"/>
          <w:szCs w:val="21"/>
        </w:rPr>
        <w:t>接件受理</w:t>
      </w:r>
      <w:proofErr w:type="gramEnd"/>
      <w:r>
        <w:rPr>
          <w:rFonts w:hint="eastAsia"/>
          <w:color w:val="000000"/>
          <w:sz w:val="21"/>
          <w:szCs w:val="21"/>
        </w:rPr>
        <w:t>人员不予受理，出具《不予受理通知书》。 申请人材料不符合要求但可以当场更正的，退回当场更正后予以受理。</w:t>
      </w:r>
    </w:p>
    <w:p w:rsidR="00AE4489" w:rsidRDefault="00AE4489" w:rsidP="00AE4489">
      <w:pPr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3.审查。受理后，审查人员对材料进行审查，在5个工作日内提出初审意见，将初审意见连同申请材料转报</w:t>
      </w:r>
      <w:r w:rsidR="007903DF">
        <w:rPr>
          <w:rFonts w:hint="eastAsia"/>
          <w:sz w:val="21"/>
        </w:rPr>
        <w:t>市工程建设综合服务中心</w:t>
      </w:r>
      <w:proofErr w:type="gramStart"/>
      <w:r>
        <w:rPr>
          <w:rFonts w:hint="eastAsia"/>
          <w:color w:val="000000"/>
          <w:sz w:val="21"/>
          <w:szCs w:val="21"/>
        </w:rPr>
        <w:t>作出</w:t>
      </w:r>
      <w:proofErr w:type="gramEnd"/>
      <w:r>
        <w:rPr>
          <w:rFonts w:hint="eastAsia"/>
          <w:color w:val="000000"/>
          <w:sz w:val="21"/>
          <w:szCs w:val="21"/>
        </w:rPr>
        <w:t>审查决定。</w:t>
      </w:r>
      <w:r w:rsidR="007903DF">
        <w:rPr>
          <w:rFonts w:hint="eastAsia"/>
          <w:sz w:val="21"/>
        </w:rPr>
        <w:t>市工程建设综合服务中心</w:t>
      </w:r>
      <w:r>
        <w:rPr>
          <w:rFonts w:hint="eastAsia"/>
          <w:color w:val="000000"/>
          <w:sz w:val="21"/>
          <w:szCs w:val="21"/>
        </w:rPr>
        <w:t>在5个工作日内</w:t>
      </w:r>
      <w:proofErr w:type="gramStart"/>
      <w:r>
        <w:rPr>
          <w:rFonts w:hint="eastAsia"/>
          <w:color w:val="000000"/>
          <w:sz w:val="21"/>
          <w:szCs w:val="21"/>
        </w:rPr>
        <w:t>作出</w:t>
      </w:r>
      <w:proofErr w:type="gramEnd"/>
      <w:r>
        <w:rPr>
          <w:rFonts w:hint="eastAsia"/>
          <w:color w:val="000000"/>
          <w:sz w:val="21"/>
          <w:szCs w:val="21"/>
        </w:rPr>
        <w:t>审查决定。符合条件的，出具《备案证明》；不予通过的，出具《不予通过</w:t>
      </w:r>
      <w:r>
        <w:rPr>
          <w:rFonts w:hint="eastAsia"/>
          <w:color w:val="000000"/>
          <w:sz w:val="21"/>
          <w:szCs w:val="21"/>
        </w:rPr>
        <w:lastRenderedPageBreak/>
        <w:t>决定书》或《不予许可决定书》。审查过程，发现材料需补正的2个工作日内向申请人提出补正要求，出具《申请材料补正告知书》，申请人按要求补正后重新受理审查。</w:t>
      </w:r>
    </w:p>
    <w:p w:rsidR="00AE4489" w:rsidRPr="0088702A" w:rsidRDefault="00AE4489" w:rsidP="0088702A">
      <w:pPr>
        <w:ind w:leftChars="200" w:left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4.领取结果。申请人按约定的方式到</w:t>
      </w:r>
      <w:r w:rsidR="007903DF">
        <w:rPr>
          <w:rFonts w:hint="eastAsia"/>
          <w:sz w:val="21"/>
        </w:rPr>
        <w:t>市工程建设综合服务中心</w:t>
      </w:r>
      <w:r>
        <w:rPr>
          <w:rFonts w:hint="eastAsia"/>
          <w:color w:val="000000"/>
          <w:sz w:val="21"/>
          <w:szCs w:val="21"/>
        </w:rPr>
        <w:t xml:space="preserve">领取办理结果。 </w:t>
      </w:r>
      <w:bookmarkStart w:id="0" w:name="_GoBack"/>
      <w:bookmarkEnd w:id="0"/>
    </w:p>
    <w:p w:rsidR="00AE4489" w:rsidRPr="000839B6" w:rsidRDefault="00AE4489" w:rsidP="00AE4489">
      <w:pPr>
        <w:rPr>
          <w:sz w:val="21"/>
          <w:szCs w:val="21"/>
          <w:highlight w:val="cyan"/>
        </w:rPr>
      </w:pPr>
      <w:r>
        <w:rPr>
          <w:rFonts w:hint="eastAsia"/>
          <w:b/>
          <w:color w:val="000000"/>
          <w:sz w:val="21"/>
          <w:szCs w:val="21"/>
        </w:rPr>
        <w:t xml:space="preserve">    本事项网上办理流程：</w:t>
      </w:r>
      <w:r w:rsidRPr="000839B6">
        <w:rPr>
          <w:sz w:val="21"/>
          <w:szCs w:val="21"/>
          <w:highlight w:val="cyan"/>
        </w:rPr>
        <w:t xml:space="preserve"> </w:t>
      </w:r>
    </w:p>
    <w:p w:rsidR="00AE4489" w:rsidRDefault="00AE4489" w:rsidP="00AE4489">
      <w:pPr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无</w:t>
      </w:r>
    </w:p>
    <w:p w:rsidR="00AE4489" w:rsidRDefault="00AE4489" w:rsidP="00AE4489">
      <w:pPr>
        <w:spacing w:beforeLines="100" w:before="312" w:afterLines="50" w:after="156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九、办理地址</w:t>
      </w:r>
    </w:p>
    <w:p w:rsidR="00AE4489" w:rsidRDefault="00AE4489" w:rsidP="00AE4489">
      <w:pPr>
        <w:spacing w:beforeLines="50" w:before="156" w:afterLines="50" w:after="156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1.窗口办理地址</w:t>
      </w:r>
    </w:p>
    <w:tbl>
      <w:tblPr>
        <w:tblW w:w="8660" w:type="dxa"/>
        <w:jc w:val="center"/>
        <w:tblLayout w:type="fixed"/>
        <w:tblLook w:val="0000" w:firstRow="0" w:lastRow="0" w:firstColumn="0" w:lastColumn="0" w:noHBand="0" w:noVBand="0"/>
      </w:tblPr>
      <w:tblGrid>
        <w:gridCol w:w="2416"/>
        <w:gridCol w:w="1579"/>
        <w:gridCol w:w="1956"/>
        <w:gridCol w:w="2709"/>
      </w:tblGrid>
      <w:tr w:rsidR="00AE4489" w:rsidTr="003B6BB6">
        <w:trPr>
          <w:trHeight w:val="482"/>
          <w:tblHeader/>
          <w:jc w:val="center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服务窗口</w:t>
            </w:r>
          </w:p>
        </w:tc>
        <w:tc>
          <w:tcPr>
            <w:tcW w:w="1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办公时间</w:t>
            </w:r>
          </w:p>
        </w:tc>
        <w:tc>
          <w:tcPr>
            <w:tcW w:w="2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交通指引</w:t>
            </w:r>
          </w:p>
        </w:tc>
      </w:tr>
      <w:tr w:rsidR="00AE4489" w:rsidTr="0064261B">
        <w:trPr>
          <w:trHeight w:val="2743"/>
          <w:jc w:val="center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bookmarkStart w:id="1" w:name="_Hlk449644304"/>
            <w:r>
              <w:rPr>
                <w:rFonts w:hint="eastAsia"/>
                <w:sz w:val="18"/>
                <w:szCs w:val="18"/>
              </w:rPr>
              <w:t>梅州市江南</w:t>
            </w:r>
            <w:proofErr w:type="gramStart"/>
            <w:r>
              <w:rPr>
                <w:rFonts w:hint="eastAsia"/>
                <w:sz w:val="18"/>
                <w:szCs w:val="18"/>
              </w:rPr>
              <w:t>嘉恒路</w:t>
            </w:r>
            <w:proofErr w:type="gramEnd"/>
            <w:r>
              <w:rPr>
                <w:rFonts w:hint="eastAsia"/>
                <w:sz w:val="18"/>
                <w:szCs w:val="18"/>
              </w:rPr>
              <w:t>2号</w:t>
            </w:r>
            <w:r w:rsidR="007903DF">
              <w:rPr>
                <w:rFonts w:hint="eastAsia"/>
                <w:sz w:val="21"/>
              </w:rPr>
              <w:t>市工程建设综合服务中心</w:t>
            </w:r>
            <w:r>
              <w:rPr>
                <w:rFonts w:hint="eastAsia"/>
                <w:sz w:val="18"/>
                <w:szCs w:val="18"/>
              </w:rPr>
              <w:t>服务窗口</w:t>
            </w:r>
          </w:p>
        </w:tc>
        <w:tc>
          <w:tcPr>
            <w:tcW w:w="1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790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0753-22</w:t>
            </w:r>
            <w:r w:rsidR="007903DF">
              <w:rPr>
                <w:rFonts w:hint="eastAsia"/>
                <w:sz w:val="18"/>
                <w:szCs w:val="18"/>
              </w:rPr>
              <w:t>52167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上午8:30—12:00；</w:t>
            </w:r>
          </w:p>
          <w:p w:rsidR="00AE4489" w:rsidRDefault="00AE4489" w:rsidP="003B6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下午14:30—17:30，星期一至星期五（节假日除外）。</w:t>
            </w:r>
          </w:p>
        </w:tc>
        <w:tc>
          <w:tcPr>
            <w:tcW w:w="2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4489" w:rsidRPr="009073C2" w:rsidRDefault="009073C2" w:rsidP="003B6BB6">
            <w:pPr>
              <w:rPr>
                <w:sz w:val="18"/>
                <w:szCs w:val="18"/>
              </w:rPr>
            </w:pPr>
            <w:r w:rsidRPr="009073C2">
              <w:rPr>
                <w:rFonts w:hint="eastAsia"/>
                <w:sz w:val="18"/>
                <w:szCs w:val="18"/>
              </w:rPr>
              <w:t>梅州市梅江区</w:t>
            </w:r>
            <w:proofErr w:type="gramStart"/>
            <w:r w:rsidRPr="009073C2">
              <w:rPr>
                <w:rFonts w:hint="eastAsia"/>
                <w:sz w:val="18"/>
                <w:szCs w:val="18"/>
              </w:rPr>
              <w:t>嘉恒路</w:t>
            </w:r>
            <w:proofErr w:type="gramEnd"/>
            <w:r w:rsidRPr="009073C2">
              <w:rPr>
                <w:rFonts w:hint="eastAsia"/>
                <w:sz w:val="18"/>
                <w:szCs w:val="18"/>
              </w:rPr>
              <w:t>2号（市住建局）1、市内乘坐4路、7路、14路、15路至“市财政局”公交车站，步行50米。2、市内乘坐4路、7路、14路、15路至“梅龙商城”公交车站，步行200米。3、市内乘坐14路、15路至“群艺馆” 公交车站，步行300米。</w:t>
            </w:r>
          </w:p>
        </w:tc>
      </w:tr>
    </w:tbl>
    <w:bookmarkEnd w:id="1"/>
    <w:p w:rsidR="00AE4489" w:rsidRDefault="00AE4489" w:rsidP="00AE4489">
      <w:pPr>
        <w:spacing w:beforeLines="100" w:before="312" w:afterLines="100" w:after="312"/>
        <w:outlineLvl w:val="2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2.网上办理网址</w:t>
      </w:r>
    </w:p>
    <w:p w:rsidR="00AE4489" w:rsidRDefault="00AE4489" w:rsidP="00AE4489">
      <w:pPr>
        <w:spacing w:beforeLines="100" w:before="312" w:afterLines="100" w:after="312"/>
        <w:outlineLvl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无</w:t>
      </w:r>
    </w:p>
    <w:p w:rsidR="00AE4489" w:rsidRDefault="00AE4489" w:rsidP="00AE4489">
      <w:pPr>
        <w:spacing w:beforeLines="100" w:before="312" w:afterLines="50" w:after="156" w:line="360" w:lineRule="exact"/>
        <w:outlineLvl w:val="2"/>
        <w:rPr>
          <w:rFonts w:cs="Arial"/>
          <w:b/>
          <w:color w:val="000000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</w:t>
      </w:r>
      <w:r w:rsidR="007903DF">
        <w:rPr>
          <w:rFonts w:cs="Arial" w:hint="eastAsia"/>
          <w:b/>
          <w:color w:val="000000"/>
          <w:sz w:val="21"/>
          <w:szCs w:val="21"/>
        </w:rPr>
        <w:t>咨询、投诉</w:t>
      </w:r>
    </w:p>
    <w:p w:rsidR="00AE4489" w:rsidRDefault="00AE4489" w:rsidP="00AE4489">
      <w:pPr>
        <w:spacing w:before="100" w:after="50" w:line="360" w:lineRule="exact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 xml:space="preserve">    1.申请人可通过电话、窗口等方式进行咨询和审批进程查询。</w:t>
      </w:r>
    </w:p>
    <w:p w:rsidR="00AE4489" w:rsidRDefault="00AE4489" w:rsidP="00AE4489">
      <w:pPr>
        <w:spacing w:before="100" w:after="50" w:line="360" w:lineRule="exact"/>
        <w:rPr>
          <w:rFonts w:cs="Arial"/>
          <w:b/>
          <w:bCs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 xml:space="preserve">    查询电话：0753-</w:t>
      </w:r>
      <w:r w:rsidR="00733314">
        <w:rPr>
          <w:rFonts w:cs="Arial" w:hint="eastAsia"/>
          <w:color w:val="000000"/>
          <w:sz w:val="21"/>
          <w:szCs w:val="21"/>
        </w:rPr>
        <w:t>2</w:t>
      </w:r>
      <w:r w:rsidR="007903DF">
        <w:rPr>
          <w:rFonts w:cs="Arial" w:hint="eastAsia"/>
          <w:color w:val="000000"/>
          <w:sz w:val="21"/>
          <w:szCs w:val="21"/>
        </w:rPr>
        <w:t>252167</w:t>
      </w:r>
      <w:r>
        <w:rPr>
          <w:rFonts w:cs="Arial" w:hint="eastAsia"/>
          <w:color w:val="000000"/>
          <w:sz w:val="21"/>
          <w:szCs w:val="21"/>
        </w:rPr>
        <w:t>）</w:t>
      </w:r>
    </w:p>
    <w:p w:rsidR="00AE4489" w:rsidRDefault="00AE4489" w:rsidP="00AE4489">
      <w:pPr>
        <w:spacing w:before="100" w:after="50" w:line="360" w:lineRule="exact"/>
        <w:rPr>
          <w:rFonts w:cs="Arial"/>
          <w:b/>
          <w:bCs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 xml:space="preserve">    2.申请人可通过电话、窗口等方式进行投诉。</w:t>
      </w:r>
    </w:p>
    <w:p w:rsidR="00AE4489" w:rsidRDefault="00AE4489" w:rsidP="00AE4489">
      <w:pPr>
        <w:spacing w:before="100" w:after="50" w:line="360" w:lineRule="exact"/>
        <w:rPr>
          <w:rFonts w:cs="Arial"/>
          <w:b/>
          <w:bCs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 xml:space="preserve">    投诉电话： 0757-</w:t>
      </w:r>
      <w:r w:rsidR="00B873DD">
        <w:rPr>
          <w:rFonts w:cs="Arial" w:hint="eastAsia"/>
          <w:color w:val="000000"/>
          <w:sz w:val="21"/>
          <w:szCs w:val="21"/>
        </w:rPr>
        <w:t>22</w:t>
      </w:r>
      <w:r w:rsidR="007903DF">
        <w:rPr>
          <w:rFonts w:cs="Arial" w:hint="eastAsia"/>
          <w:color w:val="000000"/>
          <w:sz w:val="21"/>
          <w:szCs w:val="21"/>
        </w:rPr>
        <w:t>65698</w:t>
      </w:r>
      <w:r>
        <w:rPr>
          <w:rFonts w:cs="Arial" w:hint="eastAsia"/>
          <w:color w:val="000000"/>
          <w:sz w:val="21"/>
          <w:szCs w:val="21"/>
        </w:rPr>
        <w:t>；</w:t>
      </w:r>
    </w:p>
    <w:p w:rsidR="0064261B" w:rsidRPr="00180730" w:rsidRDefault="0064261B" w:rsidP="00AE4489">
      <w:pPr>
        <w:spacing w:beforeLines="100" w:before="312" w:afterLines="50" w:after="156"/>
        <w:outlineLvl w:val="2"/>
        <w:rPr>
          <w:b/>
          <w:sz w:val="21"/>
        </w:rPr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7903DF" w:rsidRDefault="007903DF" w:rsidP="00C11DD7">
      <w:pPr>
        <w:jc w:val="center"/>
      </w:pPr>
    </w:p>
    <w:p w:rsidR="007903DF" w:rsidRDefault="007903DF" w:rsidP="00C11DD7">
      <w:pPr>
        <w:jc w:val="center"/>
      </w:pPr>
    </w:p>
    <w:p w:rsidR="007903DF" w:rsidRDefault="007903DF" w:rsidP="00C11DD7">
      <w:pPr>
        <w:jc w:val="center"/>
      </w:pPr>
    </w:p>
    <w:p w:rsidR="00C11DD7" w:rsidRPr="00FE7DF9" w:rsidRDefault="00561217" w:rsidP="00C11DD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88E6F" wp14:editId="72CD1109">
                <wp:simplePos x="0" y="0"/>
                <wp:positionH relativeFrom="column">
                  <wp:posOffset>2115820</wp:posOffset>
                </wp:positionH>
                <wp:positionV relativeFrom="paragraph">
                  <wp:posOffset>2584754</wp:posOffset>
                </wp:positionV>
                <wp:extent cx="1121134" cy="636104"/>
                <wp:effectExtent l="57150" t="38100" r="79375" b="882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6361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217" w:rsidRPr="00561217" w:rsidRDefault="0056121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61217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审查后加具意见并送市工程建设综合服务中心终审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   </w:t>
                            </w:r>
                            <w:r w:rsidRPr="00561217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（2个工作日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66.6pt;margin-top:203.5pt;width:88.3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61217" w:rsidRPr="00561217" w:rsidRDefault="00561217">
                      <w:pPr>
                        <w:rPr>
                          <w:sz w:val="13"/>
                          <w:szCs w:val="13"/>
                        </w:rPr>
                      </w:pPr>
                      <w:r w:rsidRPr="00561217">
                        <w:rPr>
                          <w:rFonts w:hint="eastAsia"/>
                          <w:sz w:val="13"/>
                          <w:szCs w:val="13"/>
                        </w:rPr>
                        <w:t>审查后加具意见并送市工程建设综合服务中心终审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   </w:t>
                      </w:r>
                      <w:r w:rsidRPr="00561217">
                        <w:rPr>
                          <w:rFonts w:hint="eastAsia"/>
                          <w:sz w:val="13"/>
                          <w:szCs w:val="13"/>
                        </w:rPr>
                        <w:t>（2个工作日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E7DF9">
        <w:object w:dxaOrig="9884" w:dyaOrig="11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96.5pt" o:ole="">
            <v:imagedata r:id="rId6" o:title=""/>
          </v:shape>
          <o:OLEObject Type="Embed" ProgID="Visio.Drawing.11" ShapeID="_x0000_i1025" DrawAspect="Content" ObjectID="_1676699715" r:id="rId7"/>
        </w:object>
      </w: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C11DD7" w:rsidRDefault="00C11DD7" w:rsidP="00C11DD7">
      <w:pPr>
        <w:jc w:val="center"/>
      </w:pPr>
    </w:p>
    <w:p w:rsidR="00561217" w:rsidRDefault="00561217" w:rsidP="00C11DD7">
      <w:pPr>
        <w:jc w:val="center"/>
      </w:pPr>
    </w:p>
    <w:p w:rsidR="00561217" w:rsidRDefault="00561217" w:rsidP="00C11DD7">
      <w:pPr>
        <w:jc w:val="center"/>
      </w:pPr>
    </w:p>
    <w:p w:rsidR="00561217" w:rsidRDefault="00561217" w:rsidP="00C11DD7">
      <w:pPr>
        <w:jc w:val="center"/>
      </w:pPr>
    </w:p>
    <w:p w:rsidR="00C11DD7" w:rsidRDefault="00C11DD7" w:rsidP="00C11DD7">
      <w:pPr>
        <w:jc w:val="center"/>
      </w:pPr>
    </w:p>
    <w:p w:rsidR="00E74137" w:rsidRPr="00AE4489" w:rsidRDefault="00C11DD7" w:rsidP="00C11DD7">
      <w:pPr>
        <w:jc w:val="center"/>
      </w:pPr>
      <w:r>
        <w:rPr>
          <w:rFonts w:hint="eastAsia"/>
        </w:rPr>
        <w:t>白蚁防治单位及技术人员备案</w:t>
      </w:r>
      <w:r w:rsidR="00A14DF2">
        <w:rPr>
          <w:rFonts w:hint="eastAsia"/>
        </w:rPr>
        <w:t>窗口</w:t>
      </w:r>
      <w:r>
        <w:rPr>
          <w:rFonts w:hint="eastAsia"/>
        </w:rPr>
        <w:t>办理流程图</w:t>
      </w:r>
    </w:p>
    <w:sectPr w:rsidR="00E74137" w:rsidRPr="00AE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89"/>
    <w:rsid w:val="00017623"/>
    <w:rsid w:val="00084F5C"/>
    <w:rsid w:val="0019216B"/>
    <w:rsid w:val="001C77D3"/>
    <w:rsid w:val="002813E8"/>
    <w:rsid w:val="003E4958"/>
    <w:rsid w:val="0047097F"/>
    <w:rsid w:val="00561217"/>
    <w:rsid w:val="0064261B"/>
    <w:rsid w:val="00733314"/>
    <w:rsid w:val="007903DF"/>
    <w:rsid w:val="007E3267"/>
    <w:rsid w:val="0088702A"/>
    <w:rsid w:val="0090287B"/>
    <w:rsid w:val="009073C2"/>
    <w:rsid w:val="00966D7B"/>
    <w:rsid w:val="00A0224C"/>
    <w:rsid w:val="00A14DF2"/>
    <w:rsid w:val="00AE4489"/>
    <w:rsid w:val="00B873DD"/>
    <w:rsid w:val="00BA66AF"/>
    <w:rsid w:val="00C11DD7"/>
    <w:rsid w:val="00CD7CCB"/>
    <w:rsid w:val="00E74137"/>
    <w:rsid w:val="00EC0F8B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8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8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535F-1396-482F-A081-0483F09A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Administrator</cp:lastModifiedBy>
  <cp:revision>25</cp:revision>
  <cp:lastPrinted>2021-03-05T09:13:00Z</cp:lastPrinted>
  <dcterms:created xsi:type="dcterms:W3CDTF">2016-08-22T03:43:00Z</dcterms:created>
  <dcterms:modified xsi:type="dcterms:W3CDTF">2021-03-08T01:09:00Z</dcterms:modified>
</cp:coreProperties>
</file>