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03" w:rsidRDefault="00CD6D9E" w:rsidP="00CD6D9E">
      <w:pPr>
        <w:spacing w:before="300" w:after="300" w:line="750" w:lineRule="atLeast"/>
        <w:jc w:val="center"/>
        <w:outlineLvl w:val="1"/>
        <w:rPr>
          <w:rFonts w:ascii="黑体" w:eastAsia="黑体" w:hAnsi="黑体"/>
          <w:kern w:val="36"/>
          <w:sz w:val="52"/>
          <w:szCs w:val="52"/>
        </w:rPr>
      </w:pPr>
      <w:r>
        <w:rPr>
          <w:rFonts w:ascii="黑体" w:eastAsia="黑体" w:hAnsi="黑体" w:hint="eastAsia"/>
          <w:kern w:val="36"/>
          <w:sz w:val="52"/>
          <w:szCs w:val="52"/>
        </w:rPr>
        <w:t>白蚁防治单位</w:t>
      </w:r>
      <w:r w:rsidR="00130503">
        <w:rPr>
          <w:rFonts w:ascii="黑体" w:eastAsia="黑体" w:hAnsi="黑体" w:hint="eastAsia"/>
          <w:kern w:val="36"/>
          <w:sz w:val="52"/>
          <w:szCs w:val="52"/>
        </w:rPr>
        <w:t>及技术人员</w:t>
      </w:r>
    </w:p>
    <w:p w:rsidR="00CD6D9E" w:rsidRDefault="00CD6D9E" w:rsidP="00CD6D9E">
      <w:pPr>
        <w:spacing w:before="300" w:after="300" w:line="750" w:lineRule="atLeast"/>
        <w:jc w:val="center"/>
        <w:outlineLvl w:val="1"/>
        <w:rPr>
          <w:rFonts w:ascii="黑体" w:eastAsia="黑体" w:hAnsi="黑体"/>
          <w:kern w:val="36"/>
          <w:sz w:val="52"/>
          <w:szCs w:val="52"/>
        </w:rPr>
      </w:pPr>
      <w:r>
        <w:rPr>
          <w:rFonts w:ascii="黑体" w:eastAsia="黑体" w:hAnsi="黑体" w:hint="eastAsia"/>
          <w:kern w:val="36"/>
          <w:sz w:val="52"/>
          <w:szCs w:val="52"/>
        </w:rPr>
        <w:t>备案业务手册</w:t>
      </w:r>
    </w:p>
    <w:p w:rsidR="00CD6D9E" w:rsidRDefault="00CD6D9E" w:rsidP="00CD6D9E">
      <w:pPr>
        <w:jc w:val="center"/>
        <w:rPr>
          <w:rFonts w:ascii="黑体" w:eastAsia="黑体" w:hAnsi="黑体"/>
        </w:rPr>
      </w:pPr>
      <w:r>
        <w:rPr>
          <w:rFonts w:ascii="黑体" w:eastAsia="黑体" w:hAnsi="黑体"/>
          <w:noProof/>
          <w:sz w:val="21"/>
          <w:szCs w:val="21"/>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266700</wp:posOffset>
                </wp:positionV>
                <wp:extent cx="5081270" cy="15875"/>
                <wp:effectExtent l="11430" t="6985" r="12700" b="1524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1270" cy="1587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3.9pt;margin-top:21pt;width:400.1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" strokecolor="red" strokeweight="1pt"/>
            </w:pict>
          </mc:Fallback>
        </mc:AlternateContent>
      </w:r>
    </w:p>
    <w:p w:rsidR="00CD6D9E" w:rsidRDefault="00CD6D9E" w:rsidP="00CD6D9E">
      <w:pPr>
        <w:spacing w:beforeLines="100" w:before="240" w:afterLines="50" w:after="120"/>
        <w:ind w:firstLineChars="200" w:firstLine="420"/>
        <w:outlineLvl w:val="2"/>
        <w:rPr>
          <w:rFonts w:ascii="黑体" w:eastAsia="黑体" w:hAnsi="黑体"/>
          <w:sz w:val="21"/>
          <w:szCs w:val="21"/>
        </w:rPr>
      </w:pPr>
      <w:r>
        <w:rPr>
          <w:rFonts w:ascii="黑体" w:eastAsia="黑体" w:hAnsi="黑体"/>
          <w:sz w:val="21"/>
          <w:szCs w:val="21"/>
        </w:rPr>
        <w:t>一、受理范围</w:t>
      </w:r>
    </w:p>
    <w:p w:rsidR="00CD6D9E" w:rsidRDefault="00CD6D9E" w:rsidP="00CD6D9E">
      <w:pPr>
        <w:spacing w:beforeLines="50" w:before="120" w:afterLines="50" w:after="120"/>
        <w:ind w:firstLine="435"/>
        <w:outlineLvl w:val="3"/>
        <w:rPr>
          <w:b/>
          <w:sz w:val="21"/>
          <w:szCs w:val="21"/>
        </w:rPr>
      </w:pPr>
      <w:r>
        <w:rPr>
          <w:rFonts w:hint="eastAsia"/>
          <w:b/>
          <w:sz w:val="21"/>
          <w:szCs w:val="21"/>
        </w:rPr>
        <w:t>1.具备白蚁防治单位</w:t>
      </w:r>
      <w:r w:rsidR="00C716A7">
        <w:rPr>
          <w:rFonts w:hint="eastAsia"/>
          <w:b/>
          <w:sz w:val="21"/>
          <w:szCs w:val="21"/>
        </w:rPr>
        <w:t>及技术人员</w:t>
      </w:r>
      <w:r>
        <w:rPr>
          <w:rFonts w:hint="eastAsia"/>
          <w:b/>
          <w:sz w:val="21"/>
          <w:szCs w:val="21"/>
        </w:rPr>
        <w:t>备案申请条件的企业。</w:t>
      </w:r>
    </w:p>
    <w:p w:rsidR="00CD6D9E" w:rsidRDefault="00CD6D9E" w:rsidP="00CD6D9E">
      <w:pPr>
        <w:ind w:firstLine="437"/>
        <w:rPr>
          <w:b/>
          <w:sz w:val="21"/>
          <w:szCs w:val="21"/>
        </w:rPr>
      </w:pPr>
      <w:r>
        <w:rPr>
          <w:rFonts w:hint="eastAsia"/>
          <w:b/>
          <w:sz w:val="21"/>
          <w:szCs w:val="21"/>
        </w:rPr>
        <w:t>2.符合下列全部条件，可提出申请：</w:t>
      </w:r>
    </w:p>
    <w:p w:rsidR="00CD6D9E" w:rsidRDefault="00CD6D9E" w:rsidP="00CD6D9E">
      <w:pPr>
        <w:spacing w:beforeLines="50" w:before="120" w:afterLines="50" w:after="120"/>
        <w:ind w:firstLine="435"/>
        <w:outlineLvl w:val="3"/>
        <w:rPr>
          <w:sz w:val="21"/>
          <w:szCs w:val="21"/>
        </w:rPr>
      </w:pPr>
      <w:r>
        <w:rPr>
          <w:rFonts w:hint="eastAsia"/>
          <w:sz w:val="21"/>
          <w:szCs w:val="21"/>
        </w:rPr>
        <w:t>依据《建设部关于修改&lt;城市房屋白蚁防治管理规定&gt;的决定》第六条：“设立白蚁防治单位，应当具备以下条件： （一）有自己的名称和组织机构； （二）有固定的办公地点及场所； （三）有生物、药物检测和建筑工程等专业的专职技术人员。”</w:t>
      </w:r>
    </w:p>
    <w:p w:rsidR="00CD6D9E" w:rsidRDefault="00CD6D9E" w:rsidP="00CD6D9E">
      <w:pPr>
        <w:ind w:firstLineChars="200" w:firstLine="420"/>
        <w:rPr>
          <w:b/>
          <w:sz w:val="21"/>
        </w:rPr>
      </w:pPr>
      <w:r>
        <w:rPr>
          <w:sz w:val="21"/>
        </w:rPr>
        <w:t>《</w:t>
      </w:r>
      <w:r>
        <w:rPr>
          <w:rFonts w:hint="eastAsia"/>
          <w:sz w:val="21"/>
        </w:rPr>
        <w:t>梅州城区城市</w:t>
      </w:r>
      <w:r>
        <w:rPr>
          <w:sz w:val="21"/>
        </w:rPr>
        <w:t>房屋白蚁防治管理办法》第</w:t>
      </w:r>
      <w:r>
        <w:rPr>
          <w:rFonts w:hint="eastAsia"/>
          <w:sz w:val="21"/>
        </w:rPr>
        <w:t>六</w:t>
      </w:r>
      <w:r>
        <w:rPr>
          <w:sz w:val="21"/>
        </w:rPr>
        <w:t>条：</w:t>
      </w:r>
      <w:r>
        <w:rPr>
          <w:rFonts w:hint="eastAsia"/>
          <w:sz w:val="21"/>
        </w:rPr>
        <w:t>在梅州城区承担房屋白蚁治理工作单位，应到</w:t>
      </w:r>
      <w:r w:rsidR="00E358C6">
        <w:rPr>
          <w:rFonts w:hint="eastAsia"/>
          <w:sz w:val="21"/>
        </w:rPr>
        <w:t>市工程建设综合服务中心</w:t>
      </w:r>
      <w:r>
        <w:rPr>
          <w:rFonts w:hint="eastAsia"/>
          <w:sz w:val="21"/>
        </w:rPr>
        <w:t>办理备案登记手续。</w:t>
      </w:r>
    </w:p>
    <w:p w:rsidR="00CD6D9E" w:rsidRDefault="00CD6D9E" w:rsidP="00CD6D9E">
      <w:pPr>
        <w:spacing w:beforeLines="100" w:before="240" w:afterLines="50" w:after="120"/>
        <w:outlineLvl w:val="2"/>
        <w:rPr>
          <w:rFonts w:ascii="黑体" w:eastAsia="黑体" w:hAnsi="黑体"/>
          <w:sz w:val="21"/>
          <w:szCs w:val="21"/>
        </w:rPr>
      </w:pPr>
      <w:r>
        <w:rPr>
          <w:rFonts w:ascii="黑体" w:eastAsia="黑体" w:hAnsi="黑体" w:hint="eastAsia"/>
          <w:sz w:val="21"/>
          <w:szCs w:val="21"/>
        </w:rPr>
        <w:t xml:space="preserve">    二、设立依据</w:t>
      </w:r>
    </w:p>
    <w:p w:rsidR="00CD6D9E" w:rsidRDefault="00CD6D9E" w:rsidP="00CD6D9E">
      <w:pPr>
        <w:ind w:firstLineChars="200" w:firstLine="420"/>
        <w:rPr>
          <w:sz w:val="21"/>
          <w:szCs w:val="21"/>
        </w:rPr>
      </w:pPr>
      <w:r>
        <w:rPr>
          <w:rFonts w:hint="eastAsia"/>
          <w:sz w:val="21"/>
          <w:szCs w:val="21"/>
        </w:rPr>
        <w:t>1.《</w:t>
      </w:r>
      <w:r>
        <w:rPr>
          <w:rFonts w:hint="eastAsia"/>
          <w:sz w:val="21"/>
        </w:rPr>
        <w:t>梅州城区城市</w:t>
      </w:r>
      <w:r>
        <w:rPr>
          <w:sz w:val="21"/>
        </w:rPr>
        <w:t>房屋白蚁防治管理办法</w:t>
      </w:r>
      <w:r>
        <w:rPr>
          <w:rFonts w:hint="eastAsia"/>
          <w:sz w:val="21"/>
          <w:szCs w:val="21"/>
        </w:rPr>
        <w:t>》 第六条；</w:t>
      </w:r>
    </w:p>
    <w:p w:rsidR="00CD6D9E" w:rsidRDefault="00CD6D9E" w:rsidP="00CD6D9E">
      <w:pPr>
        <w:ind w:firstLineChars="200" w:firstLine="420"/>
        <w:rPr>
          <w:sz w:val="21"/>
          <w:szCs w:val="21"/>
        </w:rPr>
      </w:pPr>
      <w:r>
        <w:rPr>
          <w:rFonts w:hint="eastAsia"/>
          <w:sz w:val="21"/>
          <w:szCs w:val="21"/>
        </w:rPr>
        <w:t>2.《建设部关于修改&lt;城市房屋白蚁防治管理规定&gt;的决定》 第六条；</w:t>
      </w:r>
    </w:p>
    <w:p w:rsidR="00CD6D9E" w:rsidRDefault="00CD6D9E" w:rsidP="00CD6D9E">
      <w:pPr>
        <w:spacing w:beforeLines="100" w:before="240" w:afterLines="50" w:after="120"/>
        <w:outlineLvl w:val="2"/>
        <w:rPr>
          <w:rFonts w:ascii="黑体" w:eastAsia="黑体" w:hAnsi="黑体"/>
          <w:sz w:val="21"/>
          <w:szCs w:val="21"/>
        </w:rPr>
      </w:pPr>
      <w:r>
        <w:rPr>
          <w:rFonts w:ascii="黑体" w:eastAsia="黑体" w:hAnsi="黑体" w:hint="eastAsia"/>
          <w:sz w:val="21"/>
          <w:szCs w:val="21"/>
        </w:rPr>
        <w:t xml:space="preserve">    三、实施机关</w:t>
      </w:r>
    </w:p>
    <w:p w:rsidR="000772A4" w:rsidRDefault="000772A4" w:rsidP="000772A4">
      <w:pPr>
        <w:ind w:firstLineChars="200" w:firstLine="420"/>
        <w:rPr>
          <w:sz w:val="21"/>
          <w:szCs w:val="21"/>
        </w:rPr>
      </w:pPr>
      <w:r>
        <w:rPr>
          <w:rFonts w:hint="eastAsia"/>
          <w:sz w:val="21"/>
          <w:szCs w:val="21"/>
        </w:rPr>
        <w:t>本公共服务办理机关为：</w:t>
      </w:r>
      <w:r w:rsidR="00E358C6">
        <w:rPr>
          <w:rFonts w:hint="eastAsia"/>
          <w:sz w:val="21"/>
        </w:rPr>
        <w:t>市工程建设综合服务中心</w:t>
      </w:r>
      <w:r>
        <w:rPr>
          <w:rFonts w:hint="eastAsia"/>
          <w:sz w:val="21"/>
          <w:szCs w:val="21"/>
        </w:rPr>
        <w:t>。</w:t>
      </w:r>
    </w:p>
    <w:p w:rsidR="000772A4" w:rsidRPr="00A0224C" w:rsidRDefault="000772A4" w:rsidP="000772A4">
      <w:pPr>
        <w:ind w:firstLineChars="200" w:firstLine="420"/>
        <w:rPr>
          <w:b/>
          <w:sz w:val="21"/>
          <w:szCs w:val="21"/>
        </w:rPr>
      </w:pPr>
      <w:r>
        <w:rPr>
          <w:rFonts w:hint="eastAsia"/>
          <w:sz w:val="21"/>
          <w:szCs w:val="21"/>
        </w:rPr>
        <w:t>权责划分</w:t>
      </w:r>
      <w:r w:rsidR="008538BB">
        <w:rPr>
          <w:rFonts w:hint="eastAsia"/>
          <w:sz w:val="21"/>
          <w:szCs w:val="21"/>
        </w:rPr>
        <w:t>：</w:t>
      </w:r>
      <w:r>
        <w:rPr>
          <w:rFonts w:hint="eastAsia"/>
          <w:sz w:val="21"/>
          <w:szCs w:val="21"/>
        </w:rPr>
        <w:t>市直（</w:t>
      </w:r>
      <w:proofErr w:type="gramStart"/>
      <w:r>
        <w:rPr>
          <w:rFonts w:hint="eastAsia"/>
          <w:sz w:val="21"/>
          <w:szCs w:val="21"/>
        </w:rPr>
        <w:t>含梅江</w:t>
      </w:r>
      <w:proofErr w:type="gramEnd"/>
      <w:r>
        <w:rPr>
          <w:rFonts w:hint="eastAsia"/>
          <w:sz w:val="21"/>
          <w:szCs w:val="21"/>
        </w:rPr>
        <w:t>区）</w:t>
      </w:r>
    </w:p>
    <w:p w:rsidR="00CD6D9E" w:rsidRDefault="00CD6D9E" w:rsidP="00CD6D9E">
      <w:pPr>
        <w:spacing w:beforeLines="100" w:before="240" w:afterLines="50" w:after="120"/>
        <w:outlineLvl w:val="2"/>
        <w:rPr>
          <w:rFonts w:ascii="黑体" w:eastAsia="黑体" w:hAnsi="黑体"/>
          <w:sz w:val="21"/>
          <w:szCs w:val="21"/>
        </w:rPr>
      </w:pPr>
      <w:r>
        <w:rPr>
          <w:rFonts w:ascii="黑体" w:eastAsia="黑体" w:hAnsi="黑体" w:hint="eastAsia"/>
          <w:sz w:val="21"/>
          <w:szCs w:val="21"/>
        </w:rPr>
        <w:t xml:space="preserve">    四、办理条件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722"/>
        <w:gridCol w:w="2841"/>
      </w:tblGrid>
      <w:tr w:rsidR="00CD6D9E" w:rsidTr="00B44776">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D9E" w:rsidRDefault="00CD6D9E" w:rsidP="00B44776">
            <w:pPr>
              <w:rPr>
                <w:sz w:val="18"/>
                <w:szCs w:val="18"/>
              </w:rPr>
            </w:pPr>
            <w:r>
              <w:rPr>
                <w:rFonts w:hint="eastAsia"/>
                <w:b/>
                <w:sz w:val="18"/>
                <w:szCs w:val="18"/>
              </w:rPr>
              <w:t>设立依据</w:t>
            </w:r>
          </w:p>
        </w:tc>
        <w:tc>
          <w:tcPr>
            <w:tcW w:w="4722" w:type="dxa"/>
            <w:tcBorders>
              <w:top w:val="single" w:sz="4" w:space="0" w:color="000000"/>
              <w:left w:val="nil"/>
              <w:bottom w:val="single" w:sz="4" w:space="0" w:color="000000"/>
              <w:right w:val="single" w:sz="4" w:space="0" w:color="000000"/>
            </w:tcBorders>
            <w:shd w:val="clear" w:color="auto" w:fill="auto"/>
            <w:vAlign w:val="center"/>
          </w:tcPr>
          <w:p w:rsidR="00CD6D9E" w:rsidRDefault="00CD6D9E" w:rsidP="00B44776">
            <w:pPr>
              <w:rPr>
                <w:sz w:val="18"/>
                <w:szCs w:val="18"/>
              </w:rPr>
            </w:pPr>
            <w:r>
              <w:rPr>
                <w:rFonts w:hint="eastAsia"/>
                <w:sz w:val="18"/>
                <w:szCs w:val="18"/>
              </w:rPr>
              <w:t>《建设部关于修改&lt;城市房屋白蚁防治管理规定&gt;的决定》</w:t>
            </w:r>
          </w:p>
        </w:tc>
        <w:tc>
          <w:tcPr>
            <w:tcW w:w="2841" w:type="dxa"/>
            <w:tcBorders>
              <w:top w:val="single" w:sz="4" w:space="0" w:color="000000"/>
              <w:left w:val="nil"/>
              <w:bottom w:val="single" w:sz="4" w:space="0" w:color="000000"/>
              <w:right w:val="single" w:sz="4" w:space="0" w:color="000000"/>
            </w:tcBorders>
            <w:shd w:val="clear" w:color="auto" w:fill="auto"/>
            <w:vAlign w:val="center"/>
          </w:tcPr>
          <w:p w:rsidR="00CD6D9E" w:rsidRDefault="00CD6D9E" w:rsidP="00B44776">
            <w:pPr>
              <w:rPr>
                <w:sz w:val="18"/>
                <w:szCs w:val="18"/>
              </w:rPr>
            </w:pPr>
            <w:r>
              <w:rPr>
                <w:rFonts w:hint="eastAsia"/>
                <w:sz w:val="18"/>
                <w:szCs w:val="18"/>
              </w:rPr>
              <w:t>第六条</w:t>
            </w:r>
          </w:p>
        </w:tc>
      </w:tr>
      <w:tr w:rsidR="00CD6D9E" w:rsidTr="00B44776">
        <w:tc>
          <w:tcPr>
            <w:tcW w:w="959" w:type="dxa"/>
            <w:vMerge w:val="restart"/>
            <w:tcBorders>
              <w:top w:val="nil"/>
              <w:left w:val="single" w:sz="4" w:space="0" w:color="000000"/>
              <w:bottom w:val="single" w:sz="4" w:space="0" w:color="000000"/>
              <w:right w:val="single" w:sz="4" w:space="0" w:color="000000"/>
            </w:tcBorders>
            <w:shd w:val="clear" w:color="auto" w:fill="auto"/>
            <w:vAlign w:val="center"/>
          </w:tcPr>
          <w:p w:rsidR="00CD6D9E" w:rsidRDefault="00CD6D9E" w:rsidP="00B44776">
            <w:pPr>
              <w:jc w:val="center"/>
              <w:rPr>
                <w:b/>
                <w:sz w:val="18"/>
                <w:szCs w:val="18"/>
              </w:rPr>
            </w:pPr>
            <w:r>
              <w:rPr>
                <w:rFonts w:hint="eastAsia"/>
                <w:b/>
                <w:sz w:val="18"/>
                <w:szCs w:val="18"/>
              </w:rPr>
              <w:t>必要条件</w:t>
            </w:r>
          </w:p>
        </w:tc>
        <w:tc>
          <w:tcPr>
            <w:tcW w:w="7563" w:type="dxa"/>
            <w:gridSpan w:val="2"/>
            <w:tcBorders>
              <w:top w:val="single" w:sz="4" w:space="0" w:color="000000"/>
              <w:left w:val="nil"/>
              <w:bottom w:val="single" w:sz="4" w:space="0" w:color="000000"/>
              <w:right w:val="single" w:sz="4" w:space="0" w:color="000000"/>
            </w:tcBorders>
            <w:shd w:val="clear" w:color="auto" w:fill="auto"/>
          </w:tcPr>
          <w:p w:rsidR="00CD6D9E" w:rsidRDefault="00CD6D9E" w:rsidP="00B44776">
            <w:pPr>
              <w:rPr>
                <w:b/>
                <w:sz w:val="18"/>
              </w:rPr>
            </w:pPr>
            <w:r>
              <w:rPr>
                <w:b/>
                <w:sz w:val="18"/>
              </w:rPr>
              <w:t>1.满足下列全部条件的，予以办理：</w:t>
            </w:r>
          </w:p>
          <w:p w:rsidR="00CD6D9E" w:rsidRDefault="00CD6D9E" w:rsidP="00B44776">
            <w:pPr>
              <w:rPr>
                <w:b/>
                <w:sz w:val="18"/>
              </w:rPr>
            </w:pPr>
            <w:r>
              <w:rPr>
                <w:sz w:val="18"/>
              </w:rPr>
              <w:t xml:space="preserve"> </w:t>
            </w:r>
            <w:r>
              <w:rPr>
                <w:rFonts w:hint="eastAsia"/>
                <w:sz w:val="18"/>
              </w:rPr>
              <w:t xml:space="preserve">  </w:t>
            </w:r>
            <w:r>
              <w:rPr>
                <w:sz w:val="18"/>
              </w:rPr>
              <w:t xml:space="preserve"> 1）有自己的名称和组织机构</w:t>
            </w:r>
          </w:p>
          <w:p w:rsidR="00CD6D9E" w:rsidRDefault="00CD6D9E" w:rsidP="00B44776">
            <w:pPr>
              <w:rPr>
                <w:b/>
                <w:sz w:val="18"/>
              </w:rPr>
            </w:pPr>
            <w:r>
              <w:rPr>
                <w:sz w:val="18"/>
              </w:rPr>
              <w:t xml:space="preserve">  </w:t>
            </w:r>
            <w:r>
              <w:rPr>
                <w:rFonts w:hint="eastAsia"/>
                <w:sz w:val="18"/>
              </w:rPr>
              <w:t xml:space="preserve">  </w:t>
            </w:r>
            <w:r>
              <w:rPr>
                <w:sz w:val="18"/>
              </w:rPr>
              <w:t>2）有生物、药物检测和建筑工程等专业的专职技术人员</w:t>
            </w:r>
          </w:p>
          <w:p w:rsidR="00CD6D9E" w:rsidRDefault="00CD6D9E" w:rsidP="007E6F11">
            <w:pPr>
              <w:rPr>
                <w:b/>
                <w:sz w:val="18"/>
              </w:rPr>
            </w:pPr>
            <w:r>
              <w:rPr>
                <w:sz w:val="18"/>
              </w:rPr>
              <w:t xml:space="preserve">  </w:t>
            </w:r>
            <w:r>
              <w:rPr>
                <w:rFonts w:hint="eastAsia"/>
                <w:sz w:val="18"/>
              </w:rPr>
              <w:t xml:space="preserve">  </w:t>
            </w:r>
            <w:r>
              <w:rPr>
                <w:sz w:val="18"/>
              </w:rPr>
              <w:t>3）</w:t>
            </w:r>
            <w:r w:rsidR="007E6F11">
              <w:rPr>
                <w:sz w:val="18"/>
              </w:rPr>
              <w:t>有固定的办公地点及场所</w:t>
            </w:r>
          </w:p>
        </w:tc>
      </w:tr>
      <w:tr w:rsidR="00CD6D9E" w:rsidTr="00B44776">
        <w:tc>
          <w:tcPr>
            <w:tcW w:w="959" w:type="dxa"/>
            <w:vMerge/>
            <w:tcBorders>
              <w:top w:val="nil"/>
              <w:left w:val="single" w:sz="4" w:space="0" w:color="000000"/>
              <w:bottom w:val="single" w:sz="4" w:space="0" w:color="000000"/>
              <w:right w:val="single" w:sz="4" w:space="0" w:color="000000"/>
            </w:tcBorders>
            <w:shd w:val="clear" w:color="auto" w:fill="auto"/>
            <w:vAlign w:val="center"/>
          </w:tcPr>
          <w:p w:rsidR="00CD6D9E" w:rsidRDefault="00CD6D9E" w:rsidP="00B44776">
            <w:pPr>
              <w:rPr>
                <w:b/>
                <w:sz w:val="18"/>
                <w:szCs w:val="18"/>
              </w:rPr>
            </w:pPr>
          </w:p>
        </w:tc>
        <w:tc>
          <w:tcPr>
            <w:tcW w:w="7563" w:type="dxa"/>
            <w:gridSpan w:val="2"/>
            <w:tcBorders>
              <w:top w:val="single" w:sz="4" w:space="0" w:color="000000"/>
              <w:left w:val="nil"/>
              <w:bottom w:val="single" w:sz="4" w:space="0" w:color="000000"/>
              <w:right w:val="single" w:sz="4" w:space="0" w:color="000000"/>
            </w:tcBorders>
            <w:shd w:val="clear" w:color="auto" w:fill="auto"/>
            <w:vAlign w:val="center"/>
          </w:tcPr>
          <w:p w:rsidR="00CD6D9E" w:rsidRDefault="00CD6D9E" w:rsidP="00B44776">
            <w:pPr>
              <w:rPr>
                <w:b/>
                <w:sz w:val="18"/>
              </w:rPr>
            </w:pPr>
            <w:r>
              <w:rPr>
                <w:b/>
                <w:sz w:val="18"/>
              </w:rPr>
              <w:t>2.不予办理的情形：</w:t>
            </w:r>
          </w:p>
          <w:p w:rsidR="00CD6D9E" w:rsidRDefault="00CD6D9E" w:rsidP="00B44776">
            <w:pPr>
              <w:rPr>
                <w:b/>
                <w:sz w:val="18"/>
              </w:rPr>
            </w:pPr>
            <w:r>
              <w:rPr>
                <w:sz w:val="18"/>
              </w:rPr>
              <w:t xml:space="preserve">  </w:t>
            </w:r>
            <w:r>
              <w:rPr>
                <w:rFonts w:hint="eastAsia"/>
                <w:sz w:val="18"/>
              </w:rPr>
              <w:t xml:space="preserve">  </w:t>
            </w:r>
            <w:r>
              <w:rPr>
                <w:sz w:val="18"/>
              </w:rPr>
              <w:t>无。</w:t>
            </w:r>
          </w:p>
        </w:tc>
      </w:tr>
    </w:tbl>
    <w:p w:rsidR="00CD6D9E" w:rsidRDefault="00CD6D9E" w:rsidP="00CD6D9E">
      <w:pPr>
        <w:spacing w:beforeLines="100" w:before="240" w:afterLines="50" w:after="120"/>
        <w:outlineLvl w:val="2"/>
        <w:rPr>
          <w:rFonts w:ascii="黑体" w:eastAsia="黑体" w:hAnsi="黑体"/>
          <w:sz w:val="21"/>
          <w:szCs w:val="21"/>
        </w:rPr>
      </w:pPr>
      <w:r>
        <w:rPr>
          <w:rFonts w:ascii="黑体" w:eastAsia="黑体" w:hAnsi="黑体" w:hint="eastAsia"/>
          <w:sz w:val="21"/>
          <w:szCs w:val="21"/>
        </w:rPr>
        <w:t xml:space="preserve">    五、申请材料</w:t>
      </w:r>
    </w:p>
    <w:p w:rsidR="00CD6D9E" w:rsidRDefault="00CD6D9E" w:rsidP="00CD6D9E">
      <w:pPr>
        <w:ind w:firstLineChars="200" w:firstLine="420"/>
        <w:rPr>
          <w:sz w:val="21"/>
          <w:szCs w:val="21"/>
        </w:rPr>
      </w:pPr>
      <w:r>
        <w:rPr>
          <w:rFonts w:hint="eastAsia"/>
          <w:sz w:val="21"/>
          <w:szCs w:val="21"/>
        </w:rPr>
        <w:t>纸质申请材料采用A4纸，手写材料应当字迹工整、清晰，复印件申请人均应签名、复印清晰、大小与原件相符。</w:t>
      </w:r>
    </w:p>
    <w:p w:rsidR="00CD6D9E" w:rsidRDefault="00CD6D9E" w:rsidP="00CD6D9E">
      <w:pPr>
        <w:spacing w:beforeLines="50" w:before="120" w:afterLines="50" w:after="120"/>
        <w:ind w:firstLineChars="200" w:firstLine="420"/>
        <w:jc w:val="center"/>
        <w:rPr>
          <w:rFonts w:ascii="黑体" w:eastAsia="黑体" w:hAnsi="黑体"/>
          <w:sz w:val="21"/>
          <w:szCs w:val="21"/>
          <w:highlight w:val="green"/>
        </w:rPr>
      </w:pPr>
      <w:r>
        <w:rPr>
          <w:rFonts w:ascii="黑体" w:eastAsia="黑体" w:hAnsi="黑体" w:hint="eastAsia"/>
          <w:sz w:val="21"/>
          <w:szCs w:val="21"/>
        </w:rPr>
        <w:t xml:space="preserve"> 表1 白蚁防治单位</w:t>
      </w:r>
      <w:r w:rsidR="00CE38A7">
        <w:rPr>
          <w:rFonts w:ascii="黑体" w:eastAsia="黑体" w:hAnsi="黑体" w:hint="eastAsia"/>
          <w:sz w:val="21"/>
          <w:szCs w:val="21"/>
        </w:rPr>
        <w:t>及技术人员</w:t>
      </w:r>
      <w:r>
        <w:rPr>
          <w:rFonts w:ascii="黑体" w:eastAsia="黑体" w:hAnsi="黑体" w:hint="eastAsia"/>
          <w:sz w:val="21"/>
          <w:szCs w:val="21"/>
        </w:rPr>
        <w:t xml:space="preserve">备案申请材料目录 </w:t>
      </w:r>
    </w:p>
    <w:tbl>
      <w:tblPr>
        <w:tblW w:w="8312" w:type="dxa"/>
        <w:tblInd w:w="108" w:type="dxa"/>
        <w:tblLayout w:type="fixed"/>
        <w:tblCellMar>
          <w:left w:w="0" w:type="dxa"/>
          <w:right w:w="0" w:type="dxa"/>
        </w:tblCellMar>
        <w:tblLook w:val="0000" w:firstRow="0" w:lastRow="0" w:firstColumn="0" w:lastColumn="0" w:noHBand="0" w:noVBand="0"/>
      </w:tblPr>
      <w:tblGrid>
        <w:gridCol w:w="1490"/>
        <w:gridCol w:w="2734"/>
        <w:gridCol w:w="1433"/>
        <w:gridCol w:w="1433"/>
        <w:gridCol w:w="1222"/>
      </w:tblGrid>
      <w:tr w:rsidR="00CD6D9E" w:rsidTr="00B44776">
        <w:trPr>
          <w:tblHeader/>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材料名称</w:t>
            </w:r>
          </w:p>
        </w:tc>
        <w:tc>
          <w:tcPr>
            <w:tcW w:w="2734"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要求</w:t>
            </w:r>
          </w:p>
        </w:tc>
        <w:tc>
          <w:tcPr>
            <w:tcW w:w="1433"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原件</w:t>
            </w:r>
            <w:r>
              <w:rPr>
                <w:rFonts w:hint="eastAsia"/>
                <w:b/>
                <w:sz w:val="18"/>
                <w:szCs w:val="18"/>
              </w:rPr>
              <w:br/>
              <w:t>份数（份/套）</w:t>
            </w:r>
          </w:p>
        </w:tc>
        <w:tc>
          <w:tcPr>
            <w:tcW w:w="1433"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复印件</w:t>
            </w:r>
            <w:r>
              <w:rPr>
                <w:rFonts w:hint="eastAsia"/>
                <w:b/>
                <w:sz w:val="18"/>
                <w:szCs w:val="18"/>
              </w:rPr>
              <w:br/>
              <w:t>份数（份/套）</w:t>
            </w:r>
          </w:p>
        </w:tc>
        <w:tc>
          <w:tcPr>
            <w:tcW w:w="1222"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纸质/电子版</w:t>
            </w:r>
          </w:p>
        </w:tc>
      </w:tr>
      <w:tr w:rsidR="00CD6D9E"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sz w:val="18"/>
                <w:szCs w:val="18"/>
              </w:rPr>
            </w:pPr>
            <w:r>
              <w:rPr>
                <w:rFonts w:hint="eastAsia"/>
                <w:sz w:val="18"/>
                <w:szCs w:val="18"/>
              </w:rPr>
              <w:t>白蚁防治单位</w:t>
            </w:r>
            <w:r w:rsidR="00CE38A7">
              <w:rPr>
                <w:rFonts w:hint="eastAsia"/>
                <w:sz w:val="18"/>
                <w:szCs w:val="18"/>
              </w:rPr>
              <w:t>及技术人员</w:t>
            </w:r>
            <w:r>
              <w:rPr>
                <w:rFonts w:hint="eastAsia"/>
                <w:sz w:val="18"/>
                <w:szCs w:val="18"/>
              </w:rPr>
              <w:t>备案申请表</w:t>
            </w:r>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1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0</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纸质            </w:t>
            </w:r>
          </w:p>
        </w:tc>
      </w:tr>
      <w:tr w:rsidR="00CD6D9E"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sz w:val="18"/>
                <w:szCs w:val="18"/>
              </w:rPr>
            </w:pPr>
            <w:r>
              <w:rPr>
                <w:rFonts w:hint="eastAsia"/>
                <w:sz w:val="18"/>
                <w:szCs w:val="18"/>
              </w:rPr>
              <w:t>工商营业执照、组织机构代码证、法人身份证明</w:t>
            </w:r>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1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1</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纸质            </w:t>
            </w:r>
          </w:p>
        </w:tc>
      </w:tr>
      <w:tr w:rsidR="00CD6D9E"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sz w:val="18"/>
                <w:szCs w:val="18"/>
              </w:rPr>
            </w:pPr>
            <w:r>
              <w:rPr>
                <w:rFonts w:hint="eastAsia"/>
                <w:sz w:val="18"/>
                <w:szCs w:val="18"/>
              </w:rPr>
              <w:t>办公场所证明</w:t>
            </w:r>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1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1</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纸质            </w:t>
            </w:r>
          </w:p>
        </w:tc>
      </w:tr>
      <w:tr w:rsidR="00CD6D9E"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sz w:val="18"/>
                <w:szCs w:val="18"/>
              </w:rPr>
            </w:pPr>
            <w:r>
              <w:rPr>
                <w:rFonts w:hint="eastAsia"/>
                <w:sz w:val="18"/>
                <w:szCs w:val="18"/>
              </w:rPr>
              <w:lastRenderedPageBreak/>
              <w:t>专职技术人员的职称证书、白蚁防治职业资格证书</w:t>
            </w:r>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1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1</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纸质            </w:t>
            </w:r>
          </w:p>
        </w:tc>
      </w:tr>
      <w:tr w:rsidR="00CD6D9E"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sz w:val="18"/>
                <w:szCs w:val="18"/>
              </w:rPr>
            </w:pPr>
            <w:r>
              <w:rPr>
                <w:rFonts w:hint="eastAsia"/>
                <w:sz w:val="18"/>
                <w:szCs w:val="18"/>
              </w:rPr>
              <w:t>专职技术人员的劳动聘用合同、</w:t>
            </w:r>
            <w:proofErr w:type="gramStart"/>
            <w:r>
              <w:rPr>
                <w:rFonts w:hint="eastAsia"/>
                <w:sz w:val="18"/>
                <w:szCs w:val="18"/>
              </w:rPr>
              <w:t>社保证明</w:t>
            </w:r>
            <w:proofErr w:type="gramEnd"/>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1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1</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纸质            </w:t>
            </w:r>
          </w:p>
        </w:tc>
      </w:tr>
      <w:tr w:rsidR="00CD6D9E"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sz w:val="18"/>
                <w:szCs w:val="18"/>
              </w:rPr>
            </w:pPr>
            <w:r>
              <w:rPr>
                <w:rFonts w:hint="eastAsia"/>
                <w:sz w:val="18"/>
                <w:szCs w:val="18"/>
              </w:rPr>
              <w:t>验资证明</w:t>
            </w:r>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1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1</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纸质            </w:t>
            </w:r>
          </w:p>
        </w:tc>
      </w:tr>
      <w:tr w:rsidR="00CD6D9E" w:rsidTr="00B44776">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sz w:val="18"/>
                <w:szCs w:val="18"/>
              </w:rPr>
            </w:pPr>
            <w:r>
              <w:rPr>
                <w:rFonts w:hint="eastAsia"/>
                <w:sz w:val="18"/>
                <w:szCs w:val="18"/>
              </w:rPr>
              <w:t>企业管理制度和药物管理制度</w:t>
            </w:r>
          </w:p>
        </w:tc>
        <w:tc>
          <w:tcPr>
            <w:tcW w:w="2734"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both"/>
              <w:rPr>
                <w:sz w:val="18"/>
                <w:szCs w:val="18"/>
              </w:rPr>
            </w:pPr>
            <w:r>
              <w:rPr>
                <w:rFonts w:hint="eastAsia"/>
                <w:sz w:val="18"/>
                <w:szCs w:val="18"/>
              </w:rPr>
              <w:t xml:space="preserve">无。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1            </w:t>
            </w:r>
          </w:p>
        </w:tc>
        <w:tc>
          <w:tcPr>
            <w:tcW w:w="143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1</w:t>
            </w:r>
          </w:p>
        </w:tc>
        <w:tc>
          <w:tcPr>
            <w:tcW w:w="1222"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jc w:val="center"/>
              <w:rPr>
                <w:sz w:val="18"/>
                <w:szCs w:val="18"/>
              </w:rPr>
            </w:pPr>
            <w:r>
              <w:rPr>
                <w:rFonts w:hint="eastAsia"/>
                <w:sz w:val="18"/>
                <w:szCs w:val="18"/>
              </w:rPr>
              <w:t xml:space="preserve">纸质            </w:t>
            </w:r>
          </w:p>
        </w:tc>
      </w:tr>
    </w:tbl>
    <w:p w:rsidR="00CD6D9E" w:rsidRDefault="00CD6D9E" w:rsidP="00CD6D9E">
      <w:pPr>
        <w:pStyle w:val="1"/>
        <w:spacing w:beforeLines="50" w:before="120" w:beforeAutospacing="0" w:afterLines="50" w:after="120" w:afterAutospacing="0"/>
        <w:ind w:firstLineChars="200" w:firstLine="420"/>
        <w:rPr>
          <w:rFonts w:ascii="黑体" w:eastAsia="黑体" w:hAnsi="黑体" w:hint="default"/>
          <w:b w:val="0"/>
          <w:sz w:val="21"/>
          <w:szCs w:val="21"/>
        </w:rPr>
      </w:pPr>
      <w:r>
        <w:rPr>
          <w:rFonts w:ascii="黑体" w:eastAsia="黑体" w:hAnsi="黑体" w:hint="default"/>
          <w:b w:val="0"/>
          <w:sz w:val="21"/>
          <w:szCs w:val="21"/>
        </w:rPr>
        <w:t>六、审批证件</w:t>
      </w:r>
    </w:p>
    <w:p w:rsidR="00CD6D9E" w:rsidRDefault="00CD6D9E" w:rsidP="00CD6D9E">
      <w:pPr>
        <w:spacing w:beforeLines="50" w:before="120" w:afterLines="50" w:after="120"/>
        <w:ind w:firstLineChars="200" w:firstLine="420"/>
      </w:pPr>
      <w:r>
        <w:rPr>
          <w:rFonts w:hint="eastAsia"/>
          <w:sz w:val="21"/>
          <w:szCs w:val="21"/>
        </w:rPr>
        <w:t>为《白蚁防治单位</w:t>
      </w:r>
      <w:r w:rsidR="007E6F11">
        <w:rPr>
          <w:rFonts w:hint="eastAsia"/>
          <w:sz w:val="21"/>
          <w:szCs w:val="21"/>
        </w:rPr>
        <w:t>及技术人员</w:t>
      </w:r>
      <w:r>
        <w:rPr>
          <w:rFonts w:hint="eastAsia"/>
          <w:sz w:val="21"/>
          <w:szCs w:val="21"/>
        </w:rPr>
        <w:t xml:space="preserve">备案审批意见》,证件有效期按照房屋白蚁防治单位备案中记载的期限。 </w:t>
      </w:r>
    </w:p>
    <w:p w:rsidR="00CD6D9E" w:rsidRDefault="00CD6D9E" w:rsidP="00CD6D9E">
      <w:pPr>
        <w:pStyle w:val="1"/>
        <w:spacing w:beforeLines="50" w:before="120" w:beforeAutospacing="0" w:afterLines="50" w:after="120" w:afterAutospacing="0"/>
        <w:ind w:firstLineChars="200" w:firstLine="420"/>
        <w:rPr>
          <w:rFonts w:ascii="黑体" w:eastAsia="黑体" w:hAnsi="黑体" w:hint="default"/>
          <w:b w:val="0"/>
          <w:sz w:val="21"/>
          <w:szCs w:val="21"/>
        </w:rPr>
      </w:pPr>
      <w:r>
        <w:rPr>
          <w:rFonts w:ascii="黑体" w:eastAsia="黑体" w:hAnsi="黑体" w:hint="default"/>
          <w:b w:val="0"/>
          <w:sz w:val="21"/>
          <w:szCs w:val="21"/>
        </w:rPr>
        <w:t xml:space="preserve">七、办理时限 </w:t>
      </w:r>
    </w:p>
    <w:tbl>
      <w:tblPr>
        <w:tblW w:w="8245" w:type="dxa"/>
        <w:tblInd w:w="5" w:type="dxa"/>
        <w:tblLayout w:type="fixed"/>
        <w:tblCellMar>
          <w:left w:w="0" w:type="dxa"/>
          <w:right w:w="0" w:type="dxa"/>
        </w:tblCellMar>
        <w:tblLook w:val="0000" w:firstRow="0" w:lastRow="0" w:firstColumn="0" w:lastColumn="0" w:noHBand="0" w:noVBand="0"/>
      </w:tblPr>
      <w:tblGrid>
        <w:gridCol w:w="1376"/>
        <w:gridCol w:w="1308"/>
        <w:gridCol w:w="1798"/>
        <w:gridCol w:w="3763"/>
      </w:tblGrid>
      <w:tr w:rsidR="00CD6D9E" w:rsidTr="00B44776">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申请时限</w:t>
            </w:r>
          </w:p>
        </w:tc>
        <w:tc>
          <w:tcPr>
            <w:tcW w:w="6869" w:type="dxa"/>
            <w:gridSpan w:val="3"/>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无</w:t>
            </w:r>
          </w:p>
        </w:tc>
      </w:tr>
      <w:tr w:rsidR="00CD6D9E" w:rsidTr="00B44776">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受理时限</w:t>
            </w:r>
          </w:p>
        </w:tc>
        <w:tc>
          <w:tcPr>
            <w:tcW w:w="1308"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1个工作日</w:t>
            </w:r>
          </w:p>
        </w:tc>
        <w:tc>
          <w:tcPr>
            <w:tcW w:w="1798"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受理时限说明</w:t>
            </w:r>
          </w:p>
        </w:tc>
        <w:tc>
          <w:tcPr>
            <w:tcW w:w="376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自接到申请之日起1个工作日内作出受理或不予受理决定。</w:t>
            </w:r>
          </w:p>
        </w:tc>
      </w:tr>
      <w:tr w:rsidR="00CD6D9E" w:rsidTr="00B44776">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法定办理时限</w:t>
            </w:r>
          </w:p>
        </w:tc>
        <w:tc>
          <w:tcPr>
            <w:tcW w:w="1308"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20个工作日</w:t>
            </w:r>
          </w:p>
        </w:tc>
        <w:tc>
          <w:tcPr>
            <w:tcW w:w="1798" w:type="dxa"/>
            <w:tcBorders>
              <w:top w:val="single" w:sz="4" w:space="0" w:color="auto"/>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法定办理时限说明</w:t>
            </w:r>
          </w:p>
        </w:tc>
        <w:tc>
          <w:tcPr>
            <w:tcW w:w="376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 xml:space="preserve">自受理许可申请之日起二十日内作出许可决定，二十日内不能作出决定的，经本行政机关负责人批准，可以延长十日 ，并应当将延长期限的理由告知申请人。 </w:t>
            </w:r>
          </w:p>
        </w:tc>
      </w:tr>
      <w:tr w:rsidR="00CD6D9E" w:rsidTr="00B44776">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承诺办理时限</w:t>
            </w:r>
          </w:p>
        </w:tc>
        <w:tc>
          <w:tcPr>
            <w:tcW w:w="1308"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5个工作日</w:t>
            </w:r>
          </w:p>
        </w:tc>
        <w:tc>
          <w:tcPr>
            <w:tcW w:w="1798" w:type="dxa"/>
            <w:tcBorders>
              <w:top w:val="nil"/>
              <w:left w:val="nil"/>
              <w:bottom w:val="single" w:sz="4" w:space="0" w:color="auto"/>
              <w:right w:val="single" w:sz="4" w:space="0" w:color="auto"/>
            </w:tcBorders>
            <w:shd w:val="clear" w:color="auto" w:fill="auto"/>
            <w:vAlign w:val="center"/>
          </w:tcPr>
          <w:p w:rsidR="00CD6D9E" w:rsidRDefault="00CD6D9E" w:rsidP="00B44776">
            <w:pPr>
              <w:jc w:val="center"/>
              <w:rPr>
                <w:b/>
                <w:sz w:val="18"/>
                <w:szCs w:val="18"/>
              </w:rPr>
            </w:pPr>
            <w:r>
              <w:rPr>
                <w:rFonts w:hint="eastAsia"/>
                <w:b/>
                <w:sz w:val="18"/>
                <w:szCs w:val="18"/>
              </w:rPr>
              <w:t>承诺办理时限说明</w:t>
            </w:r>
          </w:p>
        </w:tc>
        <w:tc>
          <w:tcPr>
            <w:tcW w:w="3763"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rsidR="00CD6D9E" w:rsidRDefault="00CD6D9E" w:rsidP="00B44776">
            <w:pPr>
              <w:rPr>
                <w:sz w:val="18"/>
                <w:szCs w:val="18"/>
              </w:rPr>
            </w:pPr>
            <w:r>
              <w:rPr>
                <w:rFonts w:hint="eastAsia"/>
                <w:sz w:val="18"/>
                <w:szCs w:val="18"/>
              </w:rPr>
              <w:t>自受理之日起5个工作日</w:t>
            </w:r>
          </w:p>
        </w:tc>
      </w:tr>
    </w:tbl>
    <w:p w:rsidR="00CD6D9E" w:rsidRDefault="00CD6D9E" w:rsidP="00CD6D9E">
      <w:pPr>
        <w:pStyle w:val="1"/>
        <w:spacing w:beforeLines="50" w:before="120" w:beforeAutospacing="0" w:afterLines="50" w:after="120" w:afterAutospacing="0"/>
        <w:ind w:firstLineChars="200" w:firstLine="420"/>
        <w:rPr>
          <w:rFonts w:ascii="黑体" w:eastAsia="黑体" w:hAnsi="黑体" w:hint="default"/>
          <w:b w:val="0"/>
          <w:sz w:val="21"/>
          <w:szCs w:val="21"/>
        </w:rPr>
      </w:pPr>
      <w:r>
        <w:rPr>
          <w:rFonts w:ascii="黑体" w:eastAsia="黑体" w:hAnsi="黑体" w:hint="default"/>
          <w:b w:val="0"/>
          <w:sz w:val="21"/>
          <w:szCs w:val="21"/>
        </w:rPr>
        <w:t>八、办理收费</w:t>
      </w:r>
    </w:p>
    <w:p w:rsidR="00CD6D9E" w:rsidRDefault="00CD6D9E" w:rsidP="00CD6D9E">
      <w:pPr>
        <w:spacing w:beforeLines="50" w:before="120" w:afterLines="50" w:after="120"/>
        <w:ind w:firstLineChars="200" w:firstLine="420"/>
        <w:rPr>
          <w:sz w:val="21"/>
        </w:rPr>
      </w:pPr>
      <w:r>
        <w:rPr>
          <w:sz w:val="21"/>
        </w:rPr>
        <w:t>不收费。</w:t>
      </w:r>
    </w:p>
    <w:p w:rsidR="00CD6D9E" w:rsidRDefault="00CD6D9E" w:rsidP="00CD6D9E">
      <w:pPr>
        <w:pStyle w:val="1"/>
        <w:spacing w:beforeLines="50" w:before="120" w:beforeAutospacing="0" w:afterLines="50" w:after="120" w:afterAutospacing="0"/>
        <w:ind w:firstLineChars="200" w:firstLine="420"/>
        <w:rPr>
          <w:rFonts w:ascii="黑体" w:eastAsia="黑体" w:hAnsi="黑体" w:hint="default"/>
          <w:b w:val="0"/>
          <w:sz w:val="21"/>
          <w:szCs w:val="21"/>
        </w:rPr>
      </w:pPr>
      <w:r>
        <w:rPr>
          <w:rFonts w:ascii="黑体" w:eastAsia="黑体" w:hAnsi="黑体" w:hint="default"/>
          <w:b w:val="0"/>
          <w:sz w:val="21"/>
          <w:szCs w:val="21"/>
        </w:rPr>
        <w:t>九、办理流程</w:t>
      </w:r>
    </w:p>
    <w:p w:rsidR="00CD6D9E" w:rsidRDefault="00CD6D9E" w:rsidP="00CD6D9E">
      <w:pPr>
        <w:ind w:firstLineChars="200" w:firstLine="422"/>
        <w:rPr>
          <w:color w:val="000000"/>
          <w:sz w:val="21"/>
          <w:szCs w:val="21"/>
        </w:rPr>
      </w:pPr>
      <w:r>
        <w:rPr>
          <w:rFonts w:hint="eastAsia"/>
          <w:b/>
          <w:color w:val="000000"/>
          <w:sz w:val="21"/>
          <w:szCs w:val="21"/>
        </w:rPr>
        <w:t>1.申请</w:t>
      </w:r>
    </w:p>
    <w:p w:rsidR="001A1373" w:rsidRDefault="00E358C6" w:rsidP="001A1373">
      <w:pPr>
        <w:ind w:firstLineChars="200" w:firstLine="420"/>
        <w:rPr>
          <w:color w:val="000000"/>
          <w:sz w:val="21"/>
          <w:szCs w:val="21"/>
        </w:rPr>
      </w:pPr>
      <w:r>
        <w:rPr>
          <w:rFonts w:hint="eastAsia"/>
          <w:color w:val="000000"/>
          <w:sz w:val="21"/>
          <w:szCs w:val="21"/>
        </w:rPr>
        <w:t>1</w:t>
      </w:r>
      <w:r w:rsidR="00CD6D9E">
        <w:rPr>
          <w:rFonts w:hint="eastAsia"/>
          <w:color w:val="000000"/>
          <w:sz w:val="21"/>
          <w:szCs w:val="21"/>
        </w:rPr>
        <w:t>）</w:t>
      </w:r>
      <w:r w:rsidR="001A1373">
        <w:rPr>
          <w:rFonts w:hint="eastAsia"/>
          <w:color w:val="000000"/>
          <w:sz w:val="21"/>
          <w:szCs w:val="21"/>
        </w:rPr>
        <w:t>申请。申请人在</w:t>
      </w:r>
      <w:r>
        <w:rPr>
          <w:rFonts w:hint="eastAsia"/>
          <w:sz w:val="21"/>
        </w:rPr>
        <w:t>市工程建设综合服务中心</w:t>
      </w:r>
      <w:r w:rsidR="001A1373">
        <w:rPr>
          <w:rFonts w:hint="eastAsia"/>
          <w:color w:val="000000"/>
          <w:sz w:val="21"/>
          <w:szCs w:val="21"/>
        </w:rPr>
        <w:t>提出申请，接收受理人员当场对申请人提交的申请进行接收。</w:t>
      </w:r>
    </w:p>
    <w:p w:rsidR="001A1373" w:rsidRDefault="00E358C6" w:rsidP="001A1373">
      <w:pPr>
        <w:ind w:firstLineChars="200" w:firstLine="420"/>
        <w:rPr>
          <w:color w:val="000000"/>
          <w:sz w:val="21"/>
          <w:szCs w:val="21"/>
        </w:rPr>
      </w:pPr>
      <w:r>
        <w:rPr>
          <w:rFonts w:hint="eastAsia"/>
          <w:color w:val="000000"/>
          <w:sz w:val="21"/>
          <w:szCs w:val="21"/>
        </w:rPr>
        <w:t>2</w:t>
      </w:r>
      <w:r w:rsidR="00CD6D9E">
        <w:rPr>
          <w:rFonts w:hint="eastAsia"/>
          <w:color w:val="000000"/>
          <w:sz w:val="21"/>
          <w:szCs w:val="21"/>
        </w:rPr>
        <w:t>）</w:t>
      </w:r>
      <w:r w:rsidR="001A1373">
        <w:rPr>
          <w:rFonts w:hint="eastAsia"/>
          <w:color w:val="000000"/>
          <w:sz w:val="21"/>
          <w:szCs w:val="21"/>
        </w:rPr>
        <w:t>登记。申请人在</w:t>
      </w:r>
      <w:r>
        <w:rPr>
          <w:rFonts w:hint="eastAsia"/>
          <w:sz w:val="21"/>
        </w:rPr>
        <w:t>市工程建设综合服务中心</w:t>
      </w:r>
      <w:r w:rsidR="001A1373">
        <w:rPr>
          <w:rFonts w:hint="eastAsia"/>
          <w:color w:val="000000"/>
          <w:sz w:val="21"/>
          <w:szCs w:val="21"/>
        </w:rPr>
        <w:t>提出申请的，接收受理人员当场即时在受理系统对申请人、申请材料名称、申请时间、申请接收机关、申请接收人员等信息予以登记。</w:t>
      </w:r>
    </w:p>
    <w:p w:rsidR="001A1373" w:rsidRDefault="00E358C6" w:rsidP="001A1373">
      <w:pPr>
        <w:ind w:firstLineChars="200" w:firstLine="420"/>
        <w:rPr>
          <w:color w:val="000000"/>
          <w:sz w:val="21"/>
          <w:szCs w:val="21"/>
        </w:rPr>
      </w:pPr>
      <w:r>
        <w:rPr>
          <w:rFonts w:hint="eastAsia"/>
          <w:color w:val="000000"/>
          <w:sz w:val="21"/>
          <w:szCs w:val="21"/>
        </w:rPr>
        <w:t>3</w:t>
      </w:r>
      <w:r w:rsidR="00CD6D9E">
        <w:rPr>
          <w:rFonts w:hint="eastAsia"/>
          <w:color w:val="000000"/>
          <w:sz w:val="21"/>
          <w:szCs w:val="21"/>
        </w:rPr>
        <w:t>）</w:t>
      </w:r>
      <w:r w:rsidR="001A1373">
        <w:rPr>
          <w:rFonts w:hint="eastAsia"/>
          <w:color w:val="000000"/>
          <w:sz w:val="21"/>
          <w:szCs w:val="21"/>
        </w:rPr>
        <w:t>收件凭证。无。</w:t>
      </w:r>
    </w:p>
    <w:p w:rsidR="00CD6D9E" w:rsidRDefault="00CD6D9E" w:rsidP="00CD6D9E">
      <w:pPr>
        <w:ind w:firstLineChars="200" w:firstLine="422"/>
        <w:rPr>
          <w:b/>
          <w:color w:val="000000"/>
          <w:sz w:val="21"/>
          <w:szCs w:val="21"/>
        </w:rPr>
      </w:pPr>
      <w:r>
        <w:rPr>
          <w:rFonts w:hint="eastAsia"/>
          <w:b/>
          <w:color w:val="000000"/>
          <w:sz w:val="21"/>
          <w:szCs w:val="21"/>
        </w:rPr>
        <w:t>2.受理</w:t>
      </w:r>
    </w:p>
    <w:p w:rsidR="00CD6D9E" w:rsidRDefault="00CD6D9E" w:rsidP="00CD6D9E">
      <w:pPr>
        <w:ind w:firstLineChars="200" w:firstLine="420"/>
        <w:rPr>
          <w:color w:val="000000"/>
          <w:sz w:val="21"/>
          <w:szCs w:val="21"/>
        </w:rPr>
      </w:pPr>
      <w:r>
        <w:rPr>
          <w:rFonts w:hint="eastAsia"/>
          <w:color w:val="000000"/>
          <w:sz w:val="21"/>
          <w:szCs w:val="21"/>
        </w:rPr>
        <w:t>1）受理审核</w:t>
      </w:r>
    </w:p>
    <w:p w:rsidR="00CD6D9E" w:rsidRDefault="00CD6D9E" w:rsidP="00CD6D9E">
      <w:pPr>
        <w:ind w:firstLineChars="200" w:firstLine="420"/>
        <w:rPr>
          <w:color w:val="000000"/>
          <w:sz w:val="21"/>
          <w:szCs w:val="21"/>
        </w:rPr>
      </w:pPr>
      <w:r>
        <w:rPr>
          <w:rFonts w:hint="eastAsia"/>
          <w:color w:val="000000"/>
          <w:sz w:val="21"/>
          <w:szCs w:val="21"/>
        </w:rPr>
        <w:t>a）</w:t>
      </w:r>
      <w:r w:rsidR="001A1373">
        <w:rPr>
          <w:rFonts w:hint="eastAsia"/>
          <w:color w:val="000000"/>
          <w:sz w:val="21"/>
          <w:szCs w:val="21"/>
        </w:rPr>
        <w:t>申请人在</w:t>
      </w:r>
      <w:r w:rsidR="00E358C6">
        <w:rPr>
          <w:rFonts w:hint="eastAsia"/>
          <w:sz w:val="21"/>
        </w:rPr>
        <w:t>市工程建设综合服务中心</w:t>
      </w:r>
      <w:r w:rsidR="001A1373">
        <w:rPr>
          <w:rFonts w:hint="eastAsia"/>
          <w:color w:val="000000"/>
          <w:sz w:val="21"/>
          <w:szCs w:val="21"/>
        </w:rPr>
        <w:t>服务窗口提出申请的，接收受理人员当场对纸质材料进行受理审核，提出受理意见。</w:t>
      </w:r>
    </w:p>
    <w:p w:rsidR="001A1373" w:rsidRDefault="00CD6D9E" w:rsidP="001A1373">
      <w:pPr>
        <w:ind w:firstLineChars="200" w:firstLine="420"/>
        <w:rPr>
          <w:color w:val="000000"/>
          <w:sz w:val="21"/>
          <w:szCs w:val="21"/>
        </w:rPr>
      </w:pPr>
      <w:r>
        <w:rPr>
          <w:rFonts w:hint="eastAsia"/>
          <w:color w:val="000000"/>
          <w:sz w:val="21"/>
          <w:szCs w:val="21"/>
        </w:rPr>
        <w:t>b）</w:t>
      </w:r>
      <w:r w:rsidR="001A1373">
        <w:rPr>
          <w:rFonts w:hint="eastAsia"/>
          <w:color w:val="000000"/>
          <w:sz w:val="21"/>
          <w:szCs w:val="21"/>
        </w:rPr>
        <w:t>接收受理人员受理审核内容为：申请人是否符合申请资格；申请材料是否齐全、格式是否规范、是否符合法定形式；是否属于本部门受理范围；是否停止办理。符合申请资格、材料齐全、格式规范等符合受理要求的，在受理系统填写“该申请符合受理要求，予以接收受理。”的意见；不符合申请资格，或材料不齐全、格式不规范，或不属于本部门受理范围，或停止办理的，在受理系统填写“该申请不符合受理要求，不予接收受理”的意见。</w:t>
      </w:r>
    </w:p>
    <w:p w:rsidR="00CD6D9E" w:rsidRDefault="00CD6D9E" w:rsidP="00CD6D9E">
      <w:pPr>
        <w:ind w:firstLineChars="200" w:firstLine="420"/>
        <w:rPr>
          <w:color w:val="000000"/>
          <w:sz w:val="21"/>
          <w:szCs w:val="21"/>
        </w:rPr>
      </w:pPr>
      <w:r>
        <w:rPr>
          <w:rFonts w:hint="eastAsia"/>
          <w:color w:val="000000"/>
          <w:sz w:val="21"/>
          <w:szCs w:val="21"/>
        </w:rPr>
        <w:t>2）补正材料</w:t>
      </w:r>
    </w:p>
    <w:p w:rsidR="001A1373" w:rsidRDefault="00CD6D9E" w:rsidP="00CD6D9E">
      <w:pPr>
        <w:ind w:firstLineChars="200" w:firstLine="420"/>
        <w:rPr>
          <w:color w:val="000000"/>
          <w:sz w:val="21"/>
          <w:szCs w:val="21"/>
        </w:rPr>
      </w:pPr>
      <w:r>
        <w:rPr>
          <w:rFonts w:hint="eastAsia"/>
          <w:color w:val="000000"/>
          <w:sz w:val="21"/>
          <w:szCs w:val="21"/>
        </w:rPr>
        <w:t>a）受理后，发现申请材料需要补正的，2个工作日内向申请人出具《申请材料补正告知书》，载明材料补正要求。</w:t>
      </w:r>
    </w:p>
    <w:p w:rsidR="00CD6D9E" w:rsidRDefault="00CD6D9E" w:rsidP="00CD6D9E">
      <w:pPr>
        <w:ind w:firstLineChars="200" w:firstLine="420"/>
        <w:rPr>
          <w:color w:val="000000"/>
          <w:sz w:val="21"/>
          <w:szCs w:val="21"/>
        </w:rPr>
      </w:pPr>
      <w:r>
        <w:rPr>
          <w:rFonts w:hint="eastAsia"/>
          <w:color w:val="000000"/>
          <w:sz w:val="21"/>
          <w:szCs w:val="21"/>
        </w:rPr>
        <w:t>b）需要补正材料的，本次申请即终止。逾期不告知的，自收到申请材料之日起即为受理。</w:t>
      </w:r>
    </w:p>
    <w:p w:rsidR="00CD6D9E" w:rsidRDefault="00CD6D9E" w:rsidP="00CD6D9E">
      <w:pPr>
        <w:ind w:firstLineChars="200" w:firstLine="420"/>
        <w:rPr>
          <w:color w:val="000000"/>
          <w:sz w:val="21"/>
          <w:szCs w:val="21"/>
        </w:rPr>
      </w:pPr>
      <w:r>
        <w:rPr>
          <w:rFonts w:hint="eastAsia"/>
          <w:color w:val="000000"/>
          <w:sz w:val="21"/>
          <w:szCs w:val="21"/>
        </w:rPr>
        <w:t>3）受理决定</w:t>
      </w:r>
    </w:p>
    <w:p w:rsidR="001A1373" w:rsidRDefault="001A1373" w:rsidP="001A728C">
      <w:pPr>
        <w:ind w:firstLineChars="250" w:firstLine="525"/>
        <w:rPr>
          <w:color w:val="000000"/>
          <w:sz w:val="21"/>
          <w:szCs w:val="21"/>
        </w:rPr>
      </w:pPr>
      <w:r>
        <w:rPr>
          <w:rFonts w:hint="eastAsia"/>
          <w:color w:val="000000"/>
          <w:sz w:val="21"/>
          <w:szCs w:val="21"/>
        </w:rPr>
        <w:t>申请人在</w:t>
      </w:r>
      <w:r w:rsidR="00E358C6">
        <w:rPr>
          <w:rFonts w:hint="eastAsia"/>
          <w:sz w:val="21"/>
        </w:rPr>
        <w:t>市工程建设综合服务中心</w:t>
      </w:r>
      <w:r>
        <w:rPr>
          <w:rFonts w:hint="eastAsia"/>
          <w:color w:val="000000"/>
          <w:sz w:val="21"/>
          <w:szCs w:val="21"/>
        </w:rPr>
        <w:t>提出申请的，经审核符合受理要求的，当场向申请人出具《受理回执》，对不符合受理要求的，当场一次性告知申请人不予受理的原因，退回申请材料，2个工作日内出具《不予受理通知书》。</w:t>
      </w:r>
    </w:p>
    <w:p w:rsidR="00CD6D9E" w:rsidRDefault="006B424E" w:rsidP="00CD6D9E">
      <w:pPr>
        <w:ind w:firstLineChars="200" w:firstLine="422"/>
        <w:rPr>
          <w:b/>
          <w:color w:val="000000"/>
          <w:sz w:val="21"/>
          <w:szCs w:val="21"/>
        </w:rPr>
      </w:pPr>
      <w:r>
        <w:rPr>
          <w:rFonts w:hint="eastAsia"/>
          <w:b/>
          <w:color w:val="000000"/>
          <w:sz w:val="21"/>
          <w:szCs w:val="21"/>
        </w:rPr>
        <w:lastRenderedPageBreak/>
        <w:t>3</w:t>
      </w:r>
      <w:r w:rsidR="00CD6D9E">
        <w:rPr>
          <w:rFonts w:hint="eastAsia"/>
          <w:b/>
          <w:color w:val="000000"/>
          <w:sz w:val="21"/>
          <w:szCs w:val="21"/>
        </w:rPr>
        <w:t>.作出决定</w:t>
      </w:r>
    </w:p>
    <w:p w:rsidR="00CD6D9E" w:rsidRDefault="00CD6D9E" w:rsidP="00CD6D9E">
      <w:pPr>
        <w:ind w:firstLineChars="200" w:firstLine="420"/>
        <w:rPr>
          <w:color w:val="000000"/>
          <w:sz w:val="21"/>
          <w:szCs w:val="21"/>
        </w:rPr>
      </w:pPr>
      <w:r>
        <w:rPr>
          <w:rFonts w:hint="eastAsia"/>
          <w:color w:val="000000"/>
          <w:sz w:val="21"/>
          <w:szCs w:val="21"/>
        </w:rPr>
        <w:t>1）决定。决定人员在完成全部审查环节后1个工作日内做出批准或不予批准的决定。</w:t>
      </w:r>
    </w:p>
    <w:p w:rsidR="00CD6D9E" w:rsidRDefault="00CD6D9E" w:rsidP="00CD6D9E">
      <w:pPr>
        <w:ind w:firstLineChars="200" w:firstLine="420"/>
        <w:rPr>
          <w:color w:val="000000"/>
          <w:sz w:val="21"/>
          <w:szCs w:val="21"/>
        </w:rPr>
      </w:pPr>
      <w:r>
        <w:rPr>
          <w:rFonts w:hint="eastAsia"/>
          <w:color w:val="000000"/>
          <w:sz w:val="21"/>
          <w:szCs w:val="21"/>
        </w:rPr>
        <w:t>2）决定公开。审查人员自本部门作出决定之日起10个工作日内，通过网络、报纸等媒体公开结果。</w:t>
      </w:r>
    </w:p>
    <w:p w:rsidR="00CD6D9E" w:rsidRDefault="00CD6D9E" w:rsidP="00CD6D9E">
      <w:pPr>
        <w:ind w:firstLineChars="200" w:firstLine="420"/>
        <w:rPr>
          <w:color w:val="000000"/>
          <w:sz w:val="21"/>
          <w:szCs w:val="21"/>
        </w:rPr>
      </w:pPr>
      <w:r>
        <w:rPr>
          <w:rFonts w:hint="eastAsia"/>
          <w:color w:val="000000"/>
          <w:sz w:val="21"/>
          <w:szCs w:val="21"/>
        </w:rPr>
        <w:t>3）证件制作。予以批准的，证件制作人员自决定之日起1个工作日内根据决定制作《备案证明》,加盖实施机关印章。</w:t>
      </w:r>
    </w:p>
    <w:p w:rsidR="00CD6D9E" w:rsidRDefault="00CD6D9E" w:rsidP="00CD6D9E">
      <w:pPr>
        <w:ind w:firstLineChars="200" w:firstLine="420"/>
        <w:rPr>
          <w:color w:val="000000"/>
          <w:sz w:val="21"/>
          <w:szCs w:val="21"/>
        </w:rPr>
      </w:pPr>
      <w:r>
        <w:rPr>
          <w:rFonts w:hint="eastAsia"/>
          <w:color w:val="000000"/>
          <w:sz w:val="21"/>
          <w:szCs w:val="21"/>
        </w:rPr>
        <w:t>4）证件送达</w:t>
      </w:r>
    </w:p>
    <w:p w:rsidR="00CD6D9E" w:rsidRDefault="00CD6D9E" w:rsidP="00CD6D9E">
      <w:pPr>
        <w:ind w:firstLineChars="200" w:firstLine="420"/>
        <w:rPr>
          <w:color w:val="000000"/>
          <w:sz w:val="21"/>
          <w:szCs w:val="21"/>
        </w:rPr>
      </w:pPr>
      <w:r>
        <w:rPr>
          <w:rFonts w:hint="eastAsia"/>
          <w:color w:val="000000"/>
          <w:sz w:val="21"/>
          <w:szCs w:val="21"/>
        </w:rPr>
        <w:t>a）证件送达人员自完成证件制作之日起1个工作日内，按照法定或者约定的方式，将证件送达</w:t>
      </w:r>
      <w:r w:rsidR="00E358C6">
        <w:rPr>
          <w:rFonts w:hint="eastAsia"/>
          <w:sz w:val="21"/>
        </w:rPr>
        <w:t>市工程建设综合服务中心</w:t>
      </w:r>
      <w:r>
        <w:rPr>
          <w:rFonts w:hint="eastAsia"/>
          <w:color w:val="000000"/>
          <w:sz w:val="21"/>
          <w:szCs w:val="21"/>
        </w:rPr>
        <w:t>，由窗口工作人员通知申请人领取证件。其中，实施机关作出不予通过决定的，自作出决定之日起1个工作日内出具《不予通过决定书》给申请人；</w:t>
      </w:r>
    </w:p>
    <w:p w:rsidR="00CD6D9E" w:rsidRDefault="00CD6D9E" w:rsidP="00CD6D9E">
      <w:pPr>
        <w:ind w:firstLineChars="200" w:firstLine="420"/>
        <w:rPr>
          <w:color w:val="000000"/>
          <w:sz w:val="21"/>
          <w:szCs w:val="21"/>
        </w:rPr>
      </w:pPr>
      <w:r>
        <w:rPr>
          <w:rFonts w:hint="eastAsia"/>
          <w:color w:val="000000"/>
          <w:sz w:val="21"/>
          <w:szCs w:val="21"/>
        </w:rPr>
        <w:t>b）办理结果可以通过自取或邮寄的方式送达申请人；</w:t>
      </w:r>
    </w:p>
    <w:p w:rsidR="00CD6D9E" w:rsidRDefault="00CD6D9E" w:rsidP="00CD6D9E">
      <w:pPr>
        <w:ind w:firstLineChars="200" w:firstLine="420"/>
        <w:rPr>
          <w:color w:val="000000"/>
          <w:sz w:val="21"/>
          <w:szCs w:val="21"/>
        </w:rPr>
      </w:pPr>
      <w:r>
        <w:rPr>
          <w:rFonts w:hint="eastAsia"/>
          <w:color w:val="000000"/>
          <w:sz w:val="21"/>
          <w:szCs w:val="21"/>
        </w:rPr>
        <w:t>c）采用邮寄方式送达的，可采用特快专递的方式，送达凭证上应注明送达方式为邮寄送达，并在特快专递详情单的内件品名注明证件的名称。证件寄出，送达义务即履行完毕。证件送达人员应及时向邮政部门索要证明申请人签收的邮政部门回执；</w:t>
      </w:r>
    </w:p>
    <w:p w:rsidR="00CD6D9E" w:rsidRDefault="00CD6D9E" w:rsidP="00CD6D9E">
      <w:pPr>
        <w:ind w:firstLineChars="200" w:firstLine="420"/>
        <w:rPr>
          <w:color w:val="000000"/>
          <w:sz w:val="21"/>
          <w:szCs w:val="21"/>
        </w:rPr>
      </w:pPr>
      <w:r>
        <w:rPr>
          <w:rFonts w:hint="eastAsia"/>
          <w:color w:val="000000"/>
          <w:sz w:val="21"/>
          <w:szCs w:val="21"/>
        </w:rPr>
        <w:t>d）申请人法定代表人、负责人自行领取办理结果的，应当出具有效身份证明；申请人委托他人领取的，代理人应当出具有效身份证件，提交书面委托书原件。</w:t>
      </w:r>
    </w:p>
    <w:p w:rsidR="00CD6D9E" w:rsidRDefault="00CD6D9E" w:rsidP="00CD6D9E">
      <w:pPr>
        <w:ind w:firstLineChars="200" w:firstLine="420"/>
        <w:rPr>
          <w:sz w:val="21"/>
          <w:szCs w:val="21"/>
        </w:rPr>
      </w:pPr>
      <w:r>
        <w:rPr>
          <w:rFonts w:hint="eastAsia"/>
          <w:color w:val="000000"/>
          <w:sz w:val="21"/>
          <w:szCs w:val="21"/>
        </w:rPr>
        <w:t>5）归档。对事项办理过程中形成的各类文书材料实行分类归档。按月对归档的材料进行清点、统计与整理。归档岗位人员的职责和归档要求按本部门有关规定进行。</w:t>
      </w:r>
    </w:p>
    <w:p w:rsidR="00CD6D9E" w:rsidRPr="00554F32" w:rsidRDefault="00CD6D9E" w:rsidP="00554F32">
      <w:pPr>
        <w:pStyle w:val="1"/>
        <w:spacing w:beforeLines="50" w:before="120" w:beforeAutospacing="0" w:afterLines="50" w:after="120" w:afterAutospacing="0"/>
        <w:ind w:firstLineChars="200" w:firstLine="422"/>
        <w:rPr>
          <w:rFonts w:ascii="黑体" w:eastAsia="黑体" w:hAnsi="黑体" w:hint="default"/>
          <w:sz w:val="21"/>
          <w:szCs w:val="21"/>
        </w:rPr>
      </w:pPr>
      <w:r w:rsidRPr="00554F32">
        <w:rPr>
          <w:rFonts w:ascii="黑体" w:eastAsia="黑体" w:hAnsi="黑体" w:hint="default"/>
          <w:sz w:val="21"/>
          <w:szCs w:val="21"/>
        </w:rPr>
        <w:t>十、咨询、投诉及审批进程查询</w:t>
      </w:r>
    </w:p>
    <w:p w:rsidR="00CD6D9E" w:rsidRPr="00DC3CA5" w:rsidRDefault="00CD6D9E" w:rsidP="00DC3CA5">
      <w:pPr>
        <w:pStyle w:val="2"/>
        <w:spacing w:beforeLines="50" w:before="120" w:beforeAutospacing="0" w:afterLines="50" w:after="120" w:afterAutospacing="0"/>
        <w:ind w:firstLineChars="200" w:firstLine="420"/>
        <w:rPr>
          <w:rFonts w:ascii="宋体" w:hAnsi="宋体"/>
          <w:b w:val="0"/>
          <w:sz w:val="21"/>
          <w:szCs w:val="21"/>
        </w:rPr>
      </w:pPr>
      <w:r w:rsidRPr="00DC3CA5">
        <w:rPr>
          <w:rFonts w:ascii="宋体" w:hAnsi="宋体" w:hint="eastAsia"/>
          <w:b w:val="0"/>
          <w:sz w:val="21"/>
          <w:szCs w:val="21"/>
        </w:rPr>
        <w:t>1.咨询</w:t>
      </w:r>
    </w:p>
    <w:p w:rsidR="00CD6D9E" w:rsidRDefault="00CD6D9E" w:rsidP="00CD6D9E">
      <w:pPr>
        <w:pStyle w:val="3"/>
        <w:spacing w:before="0" w:beforeAutospacing="0" w:after="0" w:afterAutospacing="0"/>
        <w:ind w:firstLineChars="200" w:firstLine="420"/>
        <w:rPr>
          <w:rFonts w:hint="default"/>
          <w:b w:val="0"/>
          <w:sz w:val="21"/>
          <w:szCs w:val="21"/>
        </w:rPr>
      </w:pPr>
      <w:r>
        <w:rPr>
          <w:rFonts w:hint="default"/>
          <w:b w:val="0"/>
          <w:sz w:val="21"/>
          <w:szCs w:val="21"/>
        </w:rPr>
        <w:t>1） 岗位职责和权限。</w:t>
      </w:r>
      <w:r w:rsidR="00A43408">
        <w:rPr>
          <w:b w:val="0"/>
          <w:sz w:val="21"/>
          <w:szCs w:val="21"/>
        </w:rPr>
        <w:t>实施机关工作人员有义务准确</w:t>
      </w:r>
      <w:r>
        <w:rPr>
          <w:b w:val="0"/>
          <w:sz w:val="21"/>
          <w:szCs w:val="21"/>
        </w:rPr>
        <w:t>答复申请人的疑问</w:t>
      </w:r>
      <w:r w:rsidR="0050060A">
        <w:rPr>
          <w:b w:val="0"/>
          <w:sz w:val="21"/>
          <w:szCs w:val="21"/>
        </w:rPr>
        <w:t>，</w:t>
      </w:r>
      <w:r>
        <w:rPr>
          <w:b w:val="0"/>
          <w:sz w:val="21"/>
          <w:szCs w:val="21"/>
        </w:rPr>
        <w:t>申请人按照实施机关提供的信息提交</w:t>
      </w:r>
      <w:r w:rsidR="00E358C6" w:rsidRPr="00E358C6">
        <w:rPr>
          <w:b w:val="0"/>
          <w:sz w:val="21"/>
        </w:rPr>
        <w:t>市工程建设综合服务中心</w:t>
      </w:r>
      <w:r>
        <w:rPr>
          <w:b w:val="0"/>
          <w:sz w:val="21"/>
          <w:szCs w:val="21"/>
        </w:rPr>
        <w:t>申请的，实施机关应视为符合规定，不得拒绝接受。</w:t>
      </w:r>
    </w:p>
    <w:p w:rsidR="00CD6D9E" w:rsidRDefault="00CD6D9E" w:rsidP="00CD6D9E">
      <w:pPr>
        <w:pStyle w:val="3"/>
        <w:spacing w:before="0" w:beforeAutospacing="0" w:after="0" w:afterAutospacing="0"/>
        <w:ind w:firstLineChars="200" w:firstLine="420"/>
        <w:rPr>
          <w:rFonts w:hint="default"/>
          <w:b w:val="0"/>
          <w:sz w:val="21"/>
          <w:szCs w:val="21"/>
        </w:rPr>
      </w:pPr>
      <w:r>
        <w:rPr>
          <w:b w:val="0"/>
          <w:sz w:val="21"/>
          <w:szCs w:val="21"/>
        </w:rPr>
        <w:t>2） 咨询途径</w:t>
      </w:r>
    </w:p>
    <w:p w:rsidR="00CD6D9E" w:rsidRDefault="00CD6D9E" w:rsidP="00CD6D9E">
      <w:pPr>
        <w:ind w:firstLineChars="200" w:firstLine="420"/>
        <w:rPr>
          <w:sz w:val="21"/>
          <w:szCs w:val="21"/>
        </w:rPr>
      </w:pPr>
      <w:r>
        <w:rPr>
          <w:rFonts w:hint="eastAsia"/>
          <w:sz w:val="21"/>
          <w:szCs w:val="21"/>
        </w:rPr>
        <w:t>电话咨询:075</w:t>
      </w:r>
      <w:r w:rsidR="001A728C">
        <w:rPr>
          <w:rFonts w:hint="eastAsia"/>
          <w:sz w:val="21"/>
          <w:szCs w:val="21"/>
        </w:rPr>
        <w:t>3</w:t>
      </w:r>
      <w:r>
        <w:rPr>
          <w:rFonts w:hint="eastAsia"/>
          <w:sz w:val="21"/>
          <w:szCs w:val="21"/>
        </w:rPr>
        <w:t>-</w:t>
      </w:r>
      <w:r w:rsidR="001A728C">
        <w:rPr>
          <w:rFonts w:hint="eastAsia"/>
          <w:sz w:val="21"/>
          <w:szCs w:val="21"/>
        </w:rPr>
        <w:t>22</w:t>
      </w:r>
      <w:r w:rsidR="00E358C6">
        <w:rPr>
          <w:rFonts w:hint="eastAsia"/>
          <w:sz w:val="21"/>
          <w:szCs w:val="21"/>
        </w:rPr>
        <w:t>52167</w:t>
      </w:r>
    </w:p>
    <w:p w:rsidR="001A728C" w:rsidRDefault="001A728C" w:rsidP="00CD6D9E">
      <w:pPr>
        <w:ind w:firstLineChars="200" w:firstLine="420"/>
        <w:rPr>
          <w:sz w:val="21"/>
          <w:szCs w:val="21"/>
        </w:rPr>
      </w:pPr>
      <w:r>
        <w:rPr>
          <w:rFonts w:hint="eastAsia"/>
          <w:sz w:val="21"/>
          <w:szCs w:val="21"/>
        </w:rPr>
        <w:t>信函咨询</w:t>
      </w:r>
    </w:p>
    <w:p w:rsidR="00CD6D9E" w:rsidRDefault="00CD6D9E" w:rsidP="00CD6D9E">
      <w:pPr>
        <w:ind w:firstLineChars="200" w:firstLine="420"/>
        <w:rPr>
          <w:sz w:val="21"/>
          <w:szCs w:val="21"/>
        </w:rPr>
      </w:pPr>
      <w:r>
        <w:rPr>
          <w:rFonts w:hint="eastAsia"/>
          <w:sz w:val="21"/>
          <w:szCs w:val="21"/>
        </w:rPr>
        <w:t>邮政编码:</w:t>
      </w:r>
      <w:r w:rsidR="001A728C">
        <w:rPr>
          <w:rFonts w:hint="eastAsia"/>
          <w:sz w:val="21"/>
          <w:szCs w:val="21"/>
        </w:rPr>
        <w:t>514021</w:t>
      </w:r>
    </w:p>
    <w:p w:rsidR="00CD6D9E" w:rsidRDefault="00CD6D9E" w:rsidP="00CD6D9E">
      <w:pPr>
        <w:ind w:firstLineChars="200" w:firstLine="420"/>
        <w:rPr>
          <w:sz w:val="21"/>
          <w:szCs w:val="21"/>
        </w:rPr>
      </w:pPr>
      <w:r>
        <w:rPr>
          <w:rFonts w:hint="eastAsia"/>
          <w:sz w:val="21"/>
          <w:szCs w:val="21"/>
        </w:rPr>
        <w:t xml:space="preserve">邮寄地址: </w:t>
      </w:r>
      <w:r w:rsidR="001A728C">
        <w:rPr>
          <w:rFonts w:hint="eastAsia"/>
          <w:sz w:val="21"/>
          <w:szCs w:val="21"/>
        </w:rPr>
        <w:t>梅州市住房和城乡建设局</w:t>
      </w:r>
      <w:r w:rsidR="00E358C6">
        <w:rPr>
          <w:rFonts w:hint="eastAsia"/>
          <w:sz w:val="21"/>
          <w:szCs w:val="21"/>
        </w:rPr>
        <w:t>3号楼4楼</w:t>
      </w:r>
    </w:p>
    <w:p w:rsidR="00CD6D9E" w:rsidRDefault="00CD6D9E" w:rsidP="00CD6D9E">
      <w:pPr>
        <w:ind w:firstLineChars="200" w:firstLine="420"/>
        <w:rPr>
          <w:sz w:val="21"/>
          <w:szCs w:val="21"/>
        </w:rPr>
      </w:pPr>
      <w:r>
        <w:rPr>
          <w:rStyle w:val="3Char"/>
          <w:b w:val="0"/>
          <w:sz w:val="21"/>
          <w:szCs w:val="21"/>
        </w:rPr>
        <w:t>3） 咨询回复。</w:t>
      </w:r>
    </w:p>
    <w:p w:rsidR="00CD6D9E" w:rsidRDefault="00CD6D9E" w:rsidP="00CD6D9E">
      <w:pPr>
        <w:ind w:firstLineChars="201" w:firstLine="422"/>
        <w:rPr>
          <w:sz w:val="21"/>
          <w:szCs w:val="21"/>
        </w:rPr>
      </w:pPr>
      <w:r>
        <w:rPr>
          <w:rFonts w:hint="eastAsia"/>
          <w:sz w:val="21"/>
          <w:szCs w:val="21"/>
        </w:rPr>
        <w:t>a）窗口或电话咨询的，能当场回复的，应当场回复，不能当场回复的，24小时内以电话的形式回复；</w:t>
      </w:r>
    </w:p>
    <w:p w:rsidR="001A728C" w:rsidRDefault="00CD6D9E" w:rsidP="001A728C">
      <w:pPr>
        <w:ind w:firstLineChars="201" w:firstLine="422"/>
        <w:rPr>
          <w:color w:val="000000"/>
          <w:sz w:val="21"/>
          <w:szCs w:val="21"/>
        </w:rPr>
      </w:pPr>
      <w:r>
        <w:rPr>
          <w:rFonts w:hint="eastAsia"/>
          <w:sz w:val="21"/>
          <w:szCs w:val="21"/>
        </w:rPr>
        <w:t>b）</w:t>
      </w:r>
      <w:r w:rsidR="001A728C">
        <w:rPr>
          <w:rFonts w:hint="eastAsia"/>
          <w:sz w:val="21"/>
          <w:szCs w:val="21"/>
        </w:rPr>
        <w:t>信函咨询的，在收到咨询后5个工作日内回复申请人。</w:t>
      </w:r>
    </w:p>
    <w:p w:rsidR="00CD6D9E" w:rsidRDefault="00CD6D9E" w:rsidP="00CD6D9E">
      <w:pPr>
        <w:pStyle w:val="2"/>
        <w:spacing w:beforeLines="50" w:before="120" w:beforeAutospacing="0" w:afterLines="50" w:after="120" w:afterAutospacing="0"/>
        <w:ind w:firstLineChars="200" w:firstLine="422"/>
        <w:rPr>
          <w:rFonts w:ascii="宋体" w:hAnsi="宋体"/>
          <w:b w:val="0"/>
          <w:sz w:val="21"/>
          <w:szCs w:val="21"/>
          <w:highlight w:val="yellow"/>
        </w:rPr>
      </w:pPr>
      <w:r>
        <w:rPr>
          <w:rFonts w:ascii="宋体" w:hAnsi="宋体" w:hint="eastAsia"/>
          <w:sz w:val="21"/>
          <w:szCs w:val="21"/>
        </w:rPr>
        <w:t>2.投诉</w:t>
      </w:r>
    </w:p>
    <w:p w:rsidR="00CD6D9E" w:rsidRDefault="00CD6D9E" w:rsidP="00CD6D9E">
      <w:pPr>
        <w:pStyle w:val="3"/>
        <w:spacing w:before="0" w:beforeAutospacing="0" w:after="0" w:afterAutospacing="0"/>
        <w:ind w:firstLineChars="200" w:firstLine="420"/>
        <w:rPr>
          <w:rFonts w:hint="default"/>
          <w:b w:val="0"/>
          <w:sz w:val="21"/>
          <w:szCs w:val="21"/>
        </w:rPr>
      </w:pPr>
      <w:r>
        <w:rPr>
          <w:b w:val="0"/>
          <w:sz w:val="21"/>
          <w:szCs w:val="21"/>
        </w:rPr>
        <w:t>1）</w:t>
      </w:r>
      <w:r w:rsidRPr="000771E6">
        <w:rPr>
          <w:b w:val="0"/>
          <w:sz w:val="21"/>
          <w:szCs w:val="21"/>
        </w:rPr>
        <w:t xml:space="preserve">投诉渠道 </w:t>
      </w:r>
    </w:p>
    <w:p w:rsidR="00CD6D9E" w:rsidRDefault="00CD6D9E" w:rsidP="00CD6D9E">
      <w:pPr>
        <w:ind w:firstLineChars="200" w:firstLine="420"/>
        <w:rPr>
          <w:sz w:val="21"/>
          <w:szCs w:val="21"/>
        </w:rPr>
      </w:pPr>
      <w:r>
        <w:rPr>
          <w:rFonts w:hint="eastAsia"/>
          <w:sz w:val="21"/>
          <w:szCs w:val="21"/>
        </w:rPr>
        <w:t>电话投诉：</w:t>
      </w:r>
      <w:r w:rsidR="006966D7">
        <w:rPr>
          <w:rFonts w:hint="eastAsia"/>
          <w:sz w:val="21"/>
          <w:szCs w:val="21"/>
        </w:rPr>
        <w:t>2265698</w:t>
      </w:r>
      <w:bookmarkStart w:id="0" w:name="_GoBack"/>
      <w:bookmarkEnd w:id="0"/>
    </w:p>
    <w:p w:rsidR="00CD6D9E" w:rsidRDefault="00CD6D9E" w:rsidP="00CD6D9E">
      <w:pPr>
        <w:ind w:firstLineChars="200" w:firstLine="420"/>
        <w:rPr>
          <w:sz w:val="21"/>
          <w:szCs w:val="21"/>
        </w:rPr>
      </w:pPr>
      <w:r>
        <w:rPr>
          <w:rFonts w:hint="eastAsia"/>
          <w:sz w:val="21"/>
          <w:szCs w:val="21"/>
        </w:rPr>
        <w:t xml:space="preserve">网上投诉：无 </w:t>
      </w:r>
    </w:p>
    <w:p w:rsidR="00CD6D9E" w:rsidRDefault="00CD6D9E" w:rsidP="00CD6D9E">
      <w:pPr>
        <w:ind w:firstLineChars="200" w:firstLine="420"/>
        <w:rPr>
          <w:sz w:val="21"/>
          <w:szCs w:val="21"/>
        </w:rPr>
      </w:pPr>
      <w:r>
        <w:rPr>
          <w:rFonts w:hint="eastAsia"/>
          <w:sz w:val="21"/>
          <w:szCs w:val="21"/>
        </w:rPr>
        <w:t>电子邮件投诉：无</w:t>
      </w:r>
    </w:p>
    <w:p w:rsidR="001A728C" w:rsidRDefault="00CD6D9E" w:rsidP="001A728C">
      <w:pPr>
        <w:ind w:firstLineChars="200" w:firstLine="420"/>
        <w:rPr>
          <w:sz w:val="21"/>
          <w:szCs w:val="21"/>
        </w:rPr>
      </w:pPr>
      <w:r>
        <w:rPr>
          <w:rFonts w:hint="eastAsia"/>
          <w:sz w:val="21"/>
          <w:szCs w:val="21"/>
        </w:rPr>
        <w:t>信函投诉:</w:t>
      </w:r>
      <w:r w:rsidR="001A728C" w:rsidRPr="001A728C">
        <w:rPr>
          <w:rFonts w:hint="eastAsia"/>
          <w:sz w:val="21"/>
          <w:szCs w:val="21"/>
        </w:rPr>
        <w:t xml:space="preserve"> </w:t>
      </w:r>
      <w:r w:rsidR="001A728C">
        <w:rPr>
          <w:rFonts w:hint="eastAsia"/>
          <w:sz w:val="21"/>
          <w:szCs w:val="21"/>
        </w:rPr>
        <w:t>梅州市江南</w:t>
      </w:r>
      <w:proofErr w:type="gramStart"/>
      <w:r w:rsidR="001A728C">
        <w:rPr>
          <w:rFonts w:hint="eastAsia"/>
          <w:sz w:val="21"/>
          <w:szCs w:val="21"/>
        </w:rPr>
        <w:t>嘉恒路</w:t>
      </w:r>
      <w:proofErr w:type="gramEnd"/>
      <w:r w:rsidR="001A728C">
        <w:rPr>
          <w:rFonts w:hint="eastAsia"/>
          <w:sz w:val="21"/>
          <w:szCs w:val="21"/>
        </w:rPr>
        <w:t>2号</w:t>
      </w:r>
    </w:p>
    <w:p w:rsidR="00CD6D9E" w:rsidRPr="000771E6" w:rsidRDefault="00CD6D9E" w:rsidP="000771E6">
      <w:pPr>
        <w:ind w:firstLineChars="200" w:firstLine="420"/>
        <w:rPr>
          <w:sz w:val="21"/>
          <w:szCs w:val="21"/>
        </w:rPr>
      </w:pPr>
      <w:r w:rsidRPr="000771E6">
        <w:rPr>
          <w:sz w:val="21"/>
          <w:szCs w:val="21"/>
        </w:rPr>
        <w:t>2）投诉回复</w:t>
      </w:r>
    </w:p>
    <w:p w:rsidR="00CD6D9E" w:rsidRDefault="00CD6D9E" w:rsidP="00CD6D9E">
      <w:pPr>
        <w:ind w:firstLineChars="200" w:firstLine="420"/>
        <w:rPr>
          <w:sz w:val="21"/>
          <w:szCs w:val="21"/>
        </w:rPr>
      </w:pPr>
      <w:r>
        <w:rPr>
          <w:rFonts w:hint="eastAsia"/>
          <w:sz w:val="21"/>
          <w:szCs w:val="21"/>
        </w:rPr>
        <w:t>回复时限：22小时回复受理意见；15个工作日回复处理结果。</w:t>
      </w:r>
    </w:p>
    <w:p w:rsidR="00CD6D9E" w:rsidRDefault="00CD6D9E" w:rsidP="00CD6D9E">
      <w:pPr>
        <w:ind w:firstLineChars="200" w:firstLine="420"/>
        <w:rPr>
          <w:sz w:val="21"/>
          <w:szCs w:val="21"/>
        </w:rPr>
      </w:pPr>
      <w:r>
        <w:rPr>
          <w:rFonts w:hint="eastAsia"/>
          <w:sz w:val="21"/>
          <w:szCs w:val="21"/>
        </w:rPr>
        <w:t>回复形式：书面</w:t>
      </w:r>
    </w:p>
    <w:p w:rsidR="00CD6D9E" w:rsidRDefault="00CD6D9E" w:rsidP="00CD6D9E">
      <w:pPr>
        <w:pStyle w:val="1"/>
        <w:spacing w:beforeLines="50" w:before="120" w:beforeAutospacing="0" w:afterLines="50" w:after="120" w:afterAutospacing="0"/>
        <w:ind w:firstLineChars="200" w:firstLine="420"/>
        <w:rPr>
          <w:rFonts w:ascii="黑体" w:eastAsia="黑体" w:hAnsi="黑体" w:hint="default"/>
          <w:b w:val="0"/>
          <w:sz w:val="21"/>
          <w:szCs w:val="21"/>
        </w:rPr>
      </w:pPr>
      <w:r>
        <w:rPr>
          <w:rFonts w:ascii="黑体" w:eastAsia="黑体" w:hAnsi="黑体" w:hint="default"/>
          <w:b w:val="0"/>
          <w:sz w:val="21"/>
          <w:szCs w:val="21"/>
        </w:rPr>
        <w:t>十一、监督检查</w:t>
      </w:r>
    </w:p>
    <w:p w:rsidR="00CD6D9E" w:rsidRDefault="00CD6D9E" w:rsidP="00CD6D9E">
      <w:pPr>
        <w:ind w:firstLineChars="200" w:firstLine="420"/>
        <w:rPr>
          <w:sz w:val="21"/>
        </w:rPr>
      </w:pPr>
      <w:r>
        <w:rPr>
          <w:rFonts w:hint="eastAsia"/>
          <w:sz w:val="21"/>
        </w:rPr>
        <w:t>无</w:t>
      </w:r>
      <w:r>
        <w:rPr>
          <w:sz w:val="21"/>
        </w:rPr>
        <w:t>。</w:t>
      </w:r>
    </w:p>
    <w:p w:rsidR="00FE6DB4" w:rsidRDefault="00FE6DB4" w:rsidP="00CD6D9E">
      <w:pPr>
        <w:ind w:firstLineChars="200" w:firstLine="420"/>
        <w:rPr>
          <w:sz w:val="21"/>
        </w:rPr>
      </w:pPr>
    </w:p>
    <w:p w:rsidR="00FE6DB4" w:rsidRDefault="00FE6DB4" w:rsidP="00FB513B">
      <w:pPr>
        <w:ind w:firstLineChars="200" w:firstLine="420"/>
        <w:jc w:val="center"/>
        <w:rPr>
          <w:sz w:val="21"/>
        </w:rPr>
      </w:pPr>
    </w:p>
    <w:sectPr w:rsidR="00FE6DB4" w:rsidSect="00781ED6">
      <w:pgSz w:w="11906" w:h="16838"/>
      <w:pgMar w:top="1440" w:right="1800" w:bottom="1440" w:left="1800"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9E"/>
    <w:rsid w:val="000079FC"/>
    <w:rsid w:val="000771E6"/>
    <w:rsid w:val="000772A4"/>
    <w:rsid w:val="000C7308"/>
    <w:rsid w:val="00103727"/>
    <w:rsid w:val="00130503"/>
    <w:rsid w:val="001A1373"/>
    <w:rsid w:val="001A728C"/>
    <w:rsid w:val="002D4054"/>
    <w:rsid w:val="003B27B3"/>
    <w:rsid w:val="004075FA"/>
    <w:rsid w:val="004B2CBF"/>
    <w:rsid w:val="0050060A"/>
    <w:rsid w:val="00554F32"/>
    <w:rsid w:val="0061781C"/>
    <w:rsid w:val="00652FED"/>
    <w:rsid w:val="006966D7"/>
    <w:rsid w:val="006B424E"/>
    <w:rsid w:val="00781ED6"/>
    <w:rsid w:val="007E6F11"/>
    <w:rsid w:val="008538BB"/>
    <w:rsid w:val="008D1224"/>
    <w:rsid w:val="008F2423"/>
    <w:rsid w:val="009926AF"/>
    <w:rsid w:val="00A14801"/>
    <w:rsid w:val="00A43408"/>
    <w:rsid w:val="00BA30D2"/>
    <w:rsid w:val="00BB04BF"/>
    <w:rsid w:val="00C12658"/>
    <w:rsid w:val="00C635BE"/>
    <w:rsid w:val="00C716A7"/>
    <w:rsid w:val="00C9780E"/>
    <w:rsid w:val="00CD6D9E"/>
    <w:rsid w:val="00CE38A7"/>
    <w:rsid w:val="00DC3CA5"/>
    <w:rsid w:val="00E358C6"/>
    <w:rsid w:val="00F02A24"/>
    <w:rsid w:val="00FB513B"/>
    <w:rsid w:val="00FD2CE4"/>
    <w:rsid w:val="00FE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9E"/>
    <w:rPr>
      <w:rFonts w:ascii="宋体" w:eastAsia="宋体" w:hAnsi="宋体" w:cs="宋体"/>
      <w:kern w:val="0"/>
      <w:sz w:val="24"/>
      <w:szCs w:val="24"/>
    </w:rPr>
  </w:style>
  <w:style w:type="paragraph" w:styleId="1">
    <w:name w:val="heading 1"/>
    <w:basedOn w:val="a"/>
    <w:next w:val="a"/>
    <w:link w:val="1Char"/>
    <w:qFormat/>
    <w:rsid w:val="00CD6D9E"/>
    <w:pPr>
      <w:spacing w:before="100" w:beforeAutospacing="1" w:after="100" w:afterAutospacing="1"/>
      <w:outlineLvl w:val="0"/>
    </w:pPr>
    <w:rPr>
      <w:rFonts w:cs="Times New Roman" w:hint="eastAsia"/>
      <w:b/>
      <w:kern w:val="44"/>
      <w:sz w:val="44"/>
      <w:szCs w:val="44"/>
    </w:rPr>
  </w:style>
  <w:style w:type="paragraph" w:styleId="2">
    <w:name w:val="heading 2"/>
    <w:basedOn w:val="a"/>
    <w:next w:val="a"/>
    <w:link w:val="2Char"/>
    <w:qFormat/>
    <w:rsid w:val="00CD6D9E"/>
    <w:pPr>
      <w:spacing w:before="100" w:beforeAutospacing="1" w:after="100" w:afterAutospacing="1"/>
      <w:outlineLvl w:val="1"/>
    </w:pPr>
    <w:rPr>
      <w:rFonts w:ascii="Cambria" w:hAnsi="Cambria" w:cs="Times New Roman"/>
      <w:b/>
      <w:sz w:val="32"/>
      <w:szCs w:val="32"/>
    </w:rPr>
  </w:style>
  <w:style w:type="paragraph" w:styleId="3">
    <w:name w:val="heading 3"/>
    <w:basedOn w:val="a"/>
    <w:next w:val="a"/>
    <w:link w:val="3Char"/>
    <w:qFormat/>
    <w:rsid w:val="00CD6D9E"/>
    <w:pPr>
      <w:spacing w:before="100" w:beforeAutospacing="1" w:after="100" w:afterAutospacing="1"/>
      <w:outlineLvl w:val="2"/>
    </w:pPr>
    <w:rPr>
      <w:rFonts w:cs="Times New Roman" w:hint="eastAs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6D9E"/>
    <w:rPr>
      <w:rFonts w:ascii="宋体" w:eastAsia="宋体" w:hAnsi="宋体" w:cs="Times New Roman"/>
      <w:b/>
      <w:kern w:val="44"/>
      <w:sz w:val="44"/>
      <w:szCs w:val="44"/>
    </w:rPr>
  </w:style>
  <w:style w:type="character" w:customStyle="1" w:styleId="2Char">
    <w:name w:val="标题 2 Char"/>
    <w:basedOn w:val="a0"/>
    <w:link w:val="2"/>
    <w:rsid w:val="00CD6D9E"/>
    <w:rPr>
      <w:rFonts w:ascii="Cambria" w:eastAsia="宋体" w:hAnsi="Cambria" w:cs="Times New Roman"/>
      <w:b/>
      <w:kern w:val="0"/>
      <w:sz w:val="32"/>
      <w:szCs w:val="32"/>
    </w:rPr>
  </w:style>
  <w:style w:type="character" w:customStyle="1" w:styleId="3Char">
    <w:name w:val="标题 3 Char"/>
    <w:basedOn w:val="a0"/>
    <w:link w:val="3"/>
    <w:rsid w:val="00CD6D9E"/>
    <w:rPr>
      <w:rFonts w:ascii="宋体" w:eastAsia="宋体" w:hAnsi="宋体" w:cs="Times New Roman"/>
      <w:b/>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9E"/>
    <w:rPr>
      <w:rFonts w:ascii="宋体" w:eastAsia="宋体" w:hAnsi="宋体" w:cs="宋体"/>
      <w:kern w:val="0"/>
      <w:sz w:val="24"/>
      <w:szCs w:val="24"/>
    </w:rPr>
  </w:style>
  <w:style w:type="paragraph" w:styleId="1">
    <w:name w:val="heading 1"/>
    <w:basedOn w:val="a"/>
    <w:next w:val="a"/>
    <w:link w:val="1Char"/>
    <w:qFormat/>
    <w:rsid w:val="00CD6D9E"/>
    <w:pPr>
      <w:spacing w:before="100" w:beforeAutospacing="1" w:after="100" w:afterAutospacing="1"/>
      <w:outlineLvl w:val="0"/>
    </w:pPr>
    <w:rPr>
      <w:rFonts w:cs="Times New Roman" w:hint="eastAsia"/>
      <w:b/>
      <w:kern w:val="44"/>
      <w:sz w:val="44"/>
      <w:szCs w:val="44"/>
    </w:rPr>
  </w:style>
  <w:style w:type="paragraph" w:styleId="2">
    <w:name w:val="heading 2"/>
    <w:basedOn w:val="a"/>
    <w:next w:val="a"/>
    <w:link w:val="2Char"/>
    <w:qFormat/>
    <w:rsid w:val="00CD6D9E"/>
    <w:pPr>
      <w:spacing w:before="100" w:beforeAutospacing="1" w:after="100" w:afterAutospacing="1"/>
      <w:outlineLvl w:val="1"/>
    </w:pPr>
    <w:rPr>
      <w:rFonts w:ascii="Cambria" w:hAnsi="Cambria" w:cs="Times New Roman"/>
      <w:b/>
      <w:sz w:val="32"/>
      <w:szCs w:val="32"/>
    </w:rPr>
  </w:style>
  <w:style w:type="paragraph" w:styleId="3">
    <w:name w:val="heading 3"/>
    <w:basedOn w:val="a"/>
    <w:next w:val="a"/>
    <w:link w:val="3Char"/>
    <w:qFormat/>
    <w:rsid w:val="00CD6D9E"/>
    <w:pPr>
      <w:spacing w:before="100" w:beforeAutospacing="1" w:after="100" w:afterAutospacing="1"/>
      <w:outlineLvl w:val="2"/>
    </w:pPr>
    <w:rPr>
      <w:rFonts w:cs="Times New Roman" w:hint="eastAs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6D9E"/>
    <w:rPr>
      <w:rFonts w:ascii="宋体" w:eastAsia="宋体" w:hAnsi="宋体" w:cs="Times New Roman"/>
      <w:b/>
      <w:kern w:val="44"/>
      <w:sz w:val="44"/>
      <w:szCs w:val="44"/>
    </w:rPr>
  </w:style>
  <w:style w:type="character" w:customStyle="1" w:styleId="2Char">
    <w:name w:val="标题 2 Char"/>
    <w:basedOn w:val="a0"/>
    <w:link w:val="2"/>
    <w:rsid w:val="00CD6D9E"/>
    <w:rPr>
      <w:rFonts w:ascii="Cambria" w:eastAsia="宋体" w:hAnsi="Cambria" w:cs="Times New Roman"/>
      <w:b/>
      <w:kern w:val="0"/>
      <w:sz w:val="32"/>
      <w:szCs w:val="32"/>
    </w:rPr>
  </w:style>
  <w:style w:type="character" w:customStyle="1" w:styleId="3Char">
    <w:name w:val="标题 3 Char"/>
    <w:basedOn w:val="a0"/>
    <w:link w:val="3"/>
    <w:rsid w:val="00CD6D9E"/>
    <w:rPr>
      <w:rFonts w:ascii="宋体" w:eastAsia="宋体" w:hAnsi="宋体" w:cs="Times New Roman"/>
      <w:b/>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c:creator>
  <cp:keywords/>
  <dc:description/>
  <cp:lastModifiedBy>Administrator</cp:lastModifiedBy>
  <cp:revision>40</cp:revision>
  <dcterms:created xsi:type="dcterms:W3CDTF">2016-08-22T07:05:00Z</dcterms:created>
  <dcterms:modified xsi:type="dcterms:W3CDTF">2021-03-08T01:10:00Z</dcterms:modified>
</cp:coreProperties>
</file>